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3E738" w14:textId="5539CA96" w:rsidR="003D38BE" w:rsidRPr="008D2252" w:rsidRDefault="00D723E8" w:rsidP="003D38BE">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00</w:t>
      </w:r>
      <w:r w:rsidR="00670758">
        <w:rPr>
          <w:rFonts w:ascii="Arial" w:hAnsi="Arial" w:cs="Arial" w:hint="eastAsia"/>
          <w:b/>
          <w:bCs/>
          <w:szCs w:val="24"/>
        </w:rPr>
        <w:t>b</w:t>
      </w:r>
      <w:r w:rsidR="00670758">
        <w:rPr>
          <w:rFonts w:ascii="Arial" w:hAnsi="Arial" w:cs="Arial"/>
          <w:b/>
          <w:bCs/>
          <w:szCs w:val="24"/>
        </w:rPr>
        <w:t>is</w:t>
      </w:r>
      <w:r w:rsidR="003D38BE" w:rsidRPr="008D2252">
        <w:rPr>
          <w:rFonts w:ascii="Arial" w:hAnsi="Arial" w:cs="Arial"/>
          <w:b/>
          <w:bCs/>
          <w:szCs w:val="24"/>
          <w:lang w:eastAsia="en-US"/>
        </w:rPr>
        <w:tab/>
      </w:r>
      <w:r w:rsidR="003D38BE">
        <w:rPr>
          <w:rFonts w:ascii="Arial" w:hAnsi="Arial" w:cs="Arial"/>
          <w:b/>
          <w:bCs/>
          <w:szCs w:val="24"/>
          <w:lang w:eastAsia="en-US"/>
        </w:rPr>
        <w:tab/>
      </w:r>
      <w:r w:rsidR="003D38BE">
        <w:rPr>
          <w:rFonts w:ascii="Arial" w:hAnsi="Arial" w:cs="Arial"/>
          <w:b/>
          <w:bCs/>
          <w:szCs w:val="24"/>
          <w:lang w:eastAsia="en-US"/>
        </w:rPr>
        <w:tab/>
        <w:t>R1-</w:t>
      </w:r>
      <w:r w:rsidR="00505442">
        <w:rPr>
          <w:rFonts w:ascii="Arial" w:hAnsi="Arial" w:cs="Arial"/>
          <w:b/>
          <w:bCs/>
          <w:szCs w:val="24"/>
          <w:lang w:eastAsia="en-US"/>
        </w:rPr>
        <w:t>200</w:t>
      </w:r>
      <w:r w:rsidR="00505442">
        <w:rPr>
          <w:rFonts w:ascii="Arial" w:hAnsi="Arial" w:cs="Arial" w:hint="eastAsia"/>
          <w:b/>
          <w:bCs/>
          <w:szCs w:val="24"/>
        </w:rPr>
        <w:t>2</w:t>
      </w:r>
      <w:r w:rsidR="00505442">
        <w:rPr>
          <w:rFonts w:ascii="Arial" w:hAnsi="Arial" w:cs="Arial"/>
          <w:b/>
          <w:bCs/>
          <w:szCs w:val="24"/>
        </w:rPr>
        <w:t>438</w:t>
      </w:r>
      <w:bookmarkStart w:id="1" w:name="_GoBack"/>
      <w:bookmarkEnd w:id="1"/>
    </w:p>
    <w:p w14:paraId="3E9A3519" w14:textId="6A76770D" w:rsidR="003D38BE" w:rsidRPr="008D2252" w:rsidRDefault="00670758" w:rsidP="003D38BE">
      <w:pPr>
        <w:tabs>
          <w:tab w:val="center" w:pos="4536"/>
          <w:tab w:val="right" w:pos="9072"/>
        </w:tabs>
        <w:rPr>
          <w:rFonts w:ascii="Arial" w:eastAsia="ＭＳ 明朝" w:hAnsi="Arial" w:cs="Arial"/>
          <w:b/>
          <w:bCs/>
          <w:szCs w:val="24"/>
        </w:rPr>
      </w:pPr>
      <w:r>
        <w:rPr>
          <w:rFonts w:ascii="Arial" w:eastAsia="ＭＳ 明朝" w:hAnsi="Arial" w:cs="Arial"/>
          <w:b/>
          <w:bCs/>
          <w:szCs w:val="24"/>
        </w:rPr>
        <w:t>e-Meeting, April</w:t>
      </w:r>
      <w:r w:rsidR="00D723E8">
        <w:rPr>
          <w:rFonts w:ascii="Arial" w:eastAsia="ＭＳ 明朝" w:hAnsi="Arial" w:cs="Arial"/>
          <w:b/>
          <w:bCs/>
          <w:szCs w:val="24"/>
        </w:rPr>
        <w:t xml:space="preserve"> </w:t>
      </w:r>
      <w:r>
        <w:rPr>
          <w:rFonts w:ascii="Arial" w:eastAsia="ＭＳ 明朝" w:hAnsi="Arial" w:cs="Arial"/>
          <w:b/>
          <w:bCs/>
          <w:szCs w:val="24"/>
        </w:rPr>
        <w:t>20</w:t>
      </w:r>
      <w:r w:rsidR="003D38BE" w:rsidRPr="008D2252">
        <w:rPr>
          <w:rFonts w:ascii="Arial" w:eastAsia="ＭＳ 明朝" w:hAnsi="Arial" w:cs="Arial"/>
          <w:b/>
          <w:bCs/>
          <w:szCs w:val="24"/>
          <w:vertAlign w:val="superscript"/>
        </w:rPr>
        <w:t>th</w:t>
      </w:r>
      <w:r w:rsidR="003D38BE" w:rsidRPr="008D2252">
        <w:rPr>
          <w:rFonts w:ascii="Arial" w:eastAsia="ＭＳ 明朝" w:hAnsi="Arial" w:cs="Arial"/>
          <w:b/>
          <w:bCs/>
          <w:szCs w:val="24"/>
        </w:rPr>
        <w:t xml:space="preserve"> – </w:t>
      </w:r>
      <w:r>
        <w:rPr>
          <w:rFonts w:ascii="Arial" w:eastAsia="ＭＳ 明朝" w:hAnsi="Arial" w:cs="Arial"/>
          <w:b/>
          <w:bCs/>
          <w:szCs w:val="24"/>
        </w:rPr>
        <w:t>30</w:t>
      </w:r>
      <w:r w:rsidR="00D723E8">
        <w:rPr>
          <w:rFonts w:ascii="Arial" w:eastAsia="ＭＳ 明朝" w:hAnsi="Arial" w:cs="Arial"/>
          <w:b/>
          <w:bCs/>
          <w:szCs w:val="24"/>
          <w:vertAlign w:val="superscript"/>
        </w:rPr>
        <w:t>th</w:t>
      </w:r>
      <w:r w:rsidR="003D38BE">
        <w:rPr>
          <w:rFonts w:ascii="Arial" w:eastAsia="ＭＳ 明朝" w:hAnsi="Arial" w:cs="Arial"/>
          <w:b/>
          <w:bCs/>
          <w:szCs w:val="24"/>
        </w:rPr>
        <w:t>,</w:t>
      </w:r>
      <w:r w:rsidR="00D723E8">
        <w:rPr>
          <w:rFonts w:ascii="Arial" w:eastAsia="ＭＳ 明朝" w:hAnsi="Arial" w:cs="Arial"/>
          <w:b/>
          <w:bCs/>
          <w:szCs w:val="24"/>
        </w:rPr>
        <w:t xml:space="preserve">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54D58A0B"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2" w:name="OLE_LINK8"/>
      <w:bookmarkStart w:id="3" w:name="OLE_LINK9"/>
      <w:bookmarkStart w:id="4" w:name="OLE_LINK21"/>
      <w:bookmarkStart w:id="5" w:name="OLE_LINK22"/>
      <w:r w:rsidR="00D723E8">
        <w:rPr>
          <w:sz w:val="24"/>
          <w:lang w:val="en-US"/>
        </w:rPr>
        <w:t xml:space="preserve">Remaining issues on </w:t>
      </w:r>
      <w:r w:rsidR="004F31AA" w:rsidRPr="004F31AA">
        <w:rPr>
          <w:sz w:val="24"/>
          <w:lang w:val="en-US"/>
        </w:rPr>
        <w:t>resource allocation mechanism mode 1</w:t>
      </w:r>
    </w:p>
    <w:bookmarkEnd w:id="2"/>
    <w:bookmarkEnd w:id="3"/>
    <w:bookmarkEnd w:id="4"/>
    <w:bookmarkEnd w:id="5"/>
    <w:p w14:paraId="1A271381" w14:textId="20417839"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6" w:name="Source"/>
      <w:bookmarkEnd w:id="6"/>
      <w:r w:rsidRPr="00B62A6A">
        <w:rPr>
          <w:sz w:val="24"/>
          <w:lang w:val="en-US"/>
        </w:rPr>
        <w:tab/>
      </w:r>
      <w:r w:rsidR="0054325F">
        <w:rPr>
          <w:sz w:val="24"/>
          <w:lang w:val="en-US" w:eastAsia="ja-JP"/>
        </w:rPr>
        <w:t>7.2.4.</w:t>
      </w:r>
      <w:r w:rsidR="004F31AA">
        <w:rPr>
          <w:rFonts w:hint="eastAsia"/>
          <w:sz w:val="24"/>
          <w:lang w:val="en-US" w:eastAsia="ja-JP"/>
        </w:rPr>
        <w:t>2.1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7" w:name="DocumentFor"/>
      <w:bookmarkEnd w:id="7"/>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01A02A7E" w:rsidR="007A7607" w:rsidRPr="00B62A6A"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681CF6">
        <w:rPr>
          <w:rFonts w:eastAsiaTheme="minorEastAsia"/>
          <w:sz w:val="22"/>
          <w:lang w:val="en-US"/>
        </w:rPr>
        <w:t>1#100-e</w:t>
      </w:r>
      <w:r>
        <w:rPr>
          <w:rFonts w:eastAsiaTheme="minorEastAsia" w:hint="eastAsia"/>
          <w:sz w:val="22"/>
          <w:lang w:val="en-US"/>
        </w:rPr>
        <w:t xml:space="preserve"> </w:t>
      </w:r>
      <w:r w:rsidR="00970E7C" w:rsidRPr="00B62A6A">
        <w:rPr>
          <w:rFonts w:eastAsiaTheme="minorEastAsia" w:hint="eastAsia"/>
          <w:sz w:val="22"/>
          <w:lang w:val="en-US"/>
        </w:rPr>
        <w:t>meeting</w:t>
      </w:r>
      <w:r w:rsidR="00895E10">
        <w:rPr>
          <w:rFonts w:eastAsiaTheme="minorEastAsia" w:hint="eastAsia"/>
          <w:sz w:val="22"/>
          <w:lang w:val="en-US"/>
        </w:rPr>
        <w:t xml:space="preserve"> </w:t>
      </w:r>
      <w:r w:rsidR="00895E10">
        <w:rPr>
          <w:rFonts w:eastAsiaTheme="minorEastAsia"/>
          <w:sz w:val="22"/>
          <w:lang w:val="en-US"/>
        </w:rPr>
        <w:t>[1]</w:t>
      </w:r>
      <w:r w:rsidR="00970E7C" w:rsidRPr="00B62A6A">
        <w:rPr>
          <w:rFonts w:eastAsiaTheme="minorEastAsia" w:hint="eastAsia"/>
          <w:sz w:val="22"/>
          <w:lang w:val="en-US"/>
        </w:rPr>
        <w:t xml:space="preserve">, </w:t>
      </w:r>
      <w:r>
        <w:rPr>
          <w:rFonts w:eastAsiaTheme="minorEastAsia"/>
          <w:sz w:val="22"/>
          <w:lang w:val="en-US"/>
        </w:rPr>
        <w:t xml:space="preserve">we had </w:t>
      </w:r>
      <w:r w:rsidR="00681CF6">
        <w:rPr>
          <w:rFonts w:eastAsiaTheme="minorEastAsia"/>
          <w:sz w:val="22"/>
          <w:lang w:val="en-US"/>
        </w:rPr>
        <w:t xml:space="preserve">many </w:t>
      </w:r>
      <w:r>
        <w:rPr>
          <w:rFonts w:eastAsiaTheme="minorEastAsia"/>
          <w:sz w:val="22"/>
          <w:lang w:val="en-US"/>
        </w:rPr>
        <w:t>discussions</w:t>
      </w:r>
      <w:r w:rsidR="00681CF6">
        <w:rPr>
          <w:rFonts w:eastAsiaTheme="minorEastAsia"/>
          <w:sz w:val="22"/>
          <w:lang w:val="en-US"/>
        </w:rPr>
        <w:t xml:space="preserve"> via email</w:t>
      </w:r>
      <w:r>
        <w:rPr>
          <w:rFonts w:eastAsiaTheme="minorEastAsia"/>
          <w:sz w:val="22"/>
          <w:lang w:val="en-US"/>
        </w:rPr>
        <w:t xml:space="preserve"> and </w:t>
      </w:r>
      <w:r w:rsidR="00681CF6">
        <w:rPr>
          <w:rFonts w:eastAsiaTheme="minorEastAsia"/>
          <w:sz w:val="22"/>
          <w:lang w:val="en-US"/>
        </w:rPr>
        <w:t xml:space="preserve">many </w:t>
      </w:r>
      <w:r>
        <w:rPr>
          <w:rFonts w:eastAsiaTheme="minorEastAsia"/>
          <w:sz w:val="22"/>
          <w:lang w:val="en-US"/>
        </w:rPr>
        <w:t xml:space="preserve">agreements </w:t>
      </w:r>
      <w:r w:rsidR="00681CF6">
        <w:rPr>
          <w:rFonts w:eastAsiaTheme="minorEastAsia"/>
          <w:sz w:val="22"/>
          <w:lang w:val="en-US"/>
        </w:rPr>
        <w:t>were reached for</w:t>
      </w:r>
      <w:r>
        <w:rPr>
          <w:rFonts w:eastAsiaTheme="minorEastAsia"/>
          <w:sz w:val="22"/>
          <w:lang w:val="en-US"/>
        </w:rPr>
        <w:t xml:space="preserve"> </w:t>
      </w:r>
      <w:r w:rsidR="00681CF6">
        <w:rPr>
          <w:rFonts w:eastAsiaTheme="minorEastAsia"/>
          <w:sz w:val="22"/>
          <w:lang w:val="en-US"/>
        </w:rPr>
        <w:t xml:space="preserve">5G V2X with </w:t>
      </w:r>
      <w:r w:rsidR="00970E7C" w:rsidRPr="00B62A6A">
        <w:rPr>
          <w:rFonts w:eastAsiaTheme="minorEastAsia"/>
          <w:sz w:val="22"/>
          <w:lang w:val="en-US"/>
        </w:rPr>
        <w:t>NR-</w:t>
      </w:r>
      <w:r w:rsidR="00681CF6">
        <w:rPr>
          <w:rFonts w:eastAsiaTheme="minorEastAsia"/>
          <w:sz w:val="22"/>
          <w:lang w:val="en-US"/>
        </w:rPr>
        <w:t>SL</w:t>
      </w:r>
      <w:r w:rsidR="00970E7C" w:rsidRPr="00B62A6A">
        <w:rPr>
          <w:rFonts w:eastAsiaTheme="minorEastAsia"/>
          <w:sz w:val="22"/>
          <w:lang w:val="en-US"/>
        </w:rPr>
        <w:t xml:space="preserve"> WID. </w:t>
      </w:r>
      <w:r>
        <w:rPr>
          <w:rFonts w:eastAsiaTheme="minorEastAsia"/>
          <w:sz w:val="22"/>
          <w:lang w:val="en-US"/>
        </w:rPr>
        <w:t>There are a few remaining issues to make RAN1 spec</w:t>
      </w:r>
      <w:r w:rsidR="00681CF6">
        <w:rPr>
          <w:rFonts w:eastAsiaTheme="minorEastAsia"/>
          <w:sz w:val="22"/>
          <w:lang w:val="en-US"/>
        </w:rPr>
        <w:t>ification</w:t>
      </w:r>
      <w:r>
        <w:rPr>
          <w:rFonts w:eastAsiaTheme="minorEastAsia"/>
          <w:sz w:val="22"/>
          <w:lang w:val="en-US"/>
        </w:rPr>
        <w:t xml:space="preserve">s completed. </w:t>
      </w:r>
      <w:r w:rsidR="00970E7C" w:rsidRPr="00B62A6A">
        <w:rPr>
          <w:rFonts w:eastAsiaTheme="minorEastAsia"/>
          <w:sz w:val="22"/>
          <w:lang w:val="en-US"/>
        </w:rPr>
        <w:t xml:space="preserve">In this contribution, we share our views on SL </w:t>
      </w:r>
      <w:r w:rsidR="004F31AA">
        <w:rPr>
          <w:rFonts w:eastAsiaTheme="minorEastAsia"/>
          <w:sz w:val="22"/>
          <w:lang w:val="en-US"/>
        </w:rPr>
        <w:t>RA mechanism mode 1</w:t>
      </w:r>
      <w:r w:rsidR="0054325F">
        <w:rPr>
          <w:rFonts w:eastAsiaTheme="minorEastAsia"/>
          <w:sz w:val="22"/>
          <w:lang w:val="en-US"/>
        </w:rPr>
        <w:t xml:space="preserve"> </w:t>
      </w:r>
      <w:r w:rsidR="00970E7C" w:rsidRPr="00B62A6A">
        <w:rPr>
          <w:rFonts w:eastAsiaTheme="minorEastAsia"/>
          <w:sz w:val="22"/>
          <w:lang w:val="en-US"/>
        </w:rPr>
        <w:t xml:space="preserve">for </w:t>
      </w:r>
      <w:r w:rsidR="00681CF6">
        <w:rPr>
          <w:rFonts w:eastAsiaTheme="minorEastAsia"/>
          <w:sz w:val="22"/>
          <w:lang w:val="en-US"/>
        </w:rPr>
        <w:t xml:space="preserve">5G </w:t>
      </w:r>
      <w:r w:rsidR="00970E7C" w:rsidRPr="00B62A6A">
        <w:rPr>
          <w:rFonts w:eastAsiaTheme="minorEastAsia"/>
          <w:sz w:val="22"/>
          <w:lang w:val="en-US"/>
        </w:rPr>
        <w:t>V2X</w:t>
      </w:r>
      <w:r w:rsidR="00681CF6">
        <w:rPr>
          <w:rFonts w:eastAsiaTheme="minorEastAsia"/>
          <w:sz w:val="22"/>
          <w:lang w:val="en-US"/>
        </w:rPr>
        <w:t xml:space="preserve"> with NR-SL</w:t>
      </w:r>
      <w:r w:rsidR="004F31AA">
        <w:rPr>
          <w:rFonts w:eastAsiaTheme="minorEastAsia"/>
          <w:sz w:val="22"/>
          <w:lang w:val="en-US"/>
        </w:rPr>
        <w:t>, including HARQ report on UL and DCI contents</w:t>
      </w:r>
      <w:r w:rsidR="00970E7C" w:rsidRPr="00B62A6A">
        <w:rPr>
          <w:rFonts w:eastAsiaTheme="minorEastAsia"/>
          <w:sz w:val="22"/>
          <w:lang w:val="en-US"/>
        </w:rPr>
        <w:t>.</w:t>
      </w:r>
    </w:p>
    <w:p w14:paraId="0830A167" w14:textId="07811D6D" w:rsidR="007A7607" w:rsidRPr="00681CF6" w:rsidRDefault="007A7607" w:rsidP="00B342A7">
      <w:pPr>
        <w:jc w:val="both"/>
        <w:rPr>
          <w:rFonts w:eastAsiaTheme="minorEastAsia"/>
          <w:sz w:val="22"/>
          <w:lang w:val="en-US"/>
        </w:rPr>
      </w:pP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22D5A301" w14:textId="77777777" w:rsidR="00895E10" w:rsidRPr="004F31AA" w:rsidRDefault="00895E10" w:rsidP="00895E10">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PSFCH-to-HARQ timing indication</w:t>
      </w:r>
    </w:p>
    <w:p w14:paraId="78DB23F1" w14:textId="77777777" w:rsidR="00895E10" w:rsidRPr="004F31AA" w:rsidRDefault="00895E10" w:rsidP="00895E10">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proofErr w:type="spellStart"/>
      <w:r>
        <w:rPr>
          <w:rFonts w:ascii="Arial" w:eastAsiaTheme="minorEastAsia" w:hAnsi="Arial"/>
          <w:b/>
          <w:kern w:val="28"/>
          <w:sz w:val="22"/>
          <w:szCs w:val="22"/>
          <w:lang w:val="en-US"/>
        </w:rPr>
        <w:t>Async</w:t>
      </w:r>
      <w:proofErr w:type="spellEnd"/>
      <w:r>
        <w:rPr>
          <w:rFonts w:ascii="Arial" w:eastAsiaTheme="minorEastAsia" w:hAnsi="Arial"/>
          <w:b/>
          <w:kern w:val="28"/>
          <w:sz w:val="22"/>
          <w:szCs w:val="22"/>
          <w:lang w:val="en-US"/>
        </w:rPr>
        <w:t xml:space="preserve"> case between Uu and SL</w:t>
      </w:r>
    </w:p>
    <w:tbl>
      <w:tblPr>
        <w:tblStyle w:val="afc"/>
        <w:tblW w:w="0" w:type="auto"/>
        <w:tblLook w:val="04A0" w:firstRow="1" w:lastRow="0" w:firstColumn="1" w:lastColumn="0" w:noHBand="0" w:noVBand="1"/>
      </w:tblPr>
      <w:tblGrid>
        <w:gridCol w:w="9962"/>
      </w:tblGrid>
      <w:tr w:rsidR="002A0F2A" w14:paraId="16FA1D5F" w14:textId="77777777" w:rsidTr="002A0F2A">
        <w:tc>
          <w:tcPr>
            <w:tcW w:w="9962" w:type="dxa"/>
          </w:tcPr>
          <w:p w14:paraId="385A6CE1" w14:textId="66662B84" w:rsidR="002A0F2A" w:rsidRPr="002A0F2A" w:rsidRDefault="002A0F2A" w:rsidP="002A0F2A">
            <w:pPr>
              <w:spacing w:after="0"/>
              <w:rPr>
                <w:rFonts w:eastAsiaTheme="minorEastAsia"/>
                <w:b/>
                <w:color w:val="000000"/>
                <w:kern w:val="24"/>
                <w:sz w:val="20"/>
                <w:szCs w:val="16"/>
                <w:u w:val="single"/>
                <w:lang w:val="en-US"/>
              </w:rPr>
            </w:pPr>
            <w:r w:rsidRPr="002A0F2A">
              <w:rPr>
                <w:rFonts w:eastAsiaTheme="minorEastAsia" w:hint="eastAsia"/>
                <w:b/>
                <w:color w:val="000000"/>
                <w:kern w:val="24"/>
                <w:sz w:val="20"/>
                <w:szCs w:val="16"/>
                <w:u w:val="single"/>
                <w:lang w:val="en-US"/>
              </w:rPr>
              <w:t>RAN1#99</w:t>
            </w:r>
          </w:p>
          <w:p w14:paraId="5131B042" w14:textId="0DF62E49" w:rsidR="002A0F2A" w:rsidRPr="002A0F2A" w:rsidRDefault="002A0F2A" w:rsidP="002A0F2A">
            <w:pPr>
              <w:spacing w:after="0"/>
              <w:rPr>
                <w:rFonts w:ascii="ＭＳ Ｐゴシック" w:eastAsia="ＭＳ Ｐゴシック" w:hAnsi="ＭＳ Ｐゴシック" w:cs="ＭＳ Ｐゴシック"/>
                <w:sz w:val="32"/>
                <w:szCs w:val="24"/>
                <w:lang w:val="en-US"/>
              </w:rPr>
            </w:pPr>
            <w:r w:rsidRPr="002A0F2A">
              <w:rPr>
                <w:rFonts w:eastAsia="Batang"/>
                <w:color w:val="000000"/>
                <w:kern w:val="24"/>
                <w:sz w:val="20"/>
                <w:szCs w:val="16"/>
                <w:highlight w:val="darkYellow"/>
                <w:lang w:val="en-US"/>
              </w:rPr>
              <w:t>Working assumption:</w:t>
            </w:r>
          </w:p>
          <w:p w14:paraId="7A43BF32" w14:textId="77777777" w:rsidR="002A0F2A" w:rsidRPr="002A0F2A" w:rsidRDefault="002A0F2A" w:rsidP="00702936">
            <w:pPr>
              <w:numPr>
                <w:ilvl w:val="0"/>
                <w:numId w:val="10"/>
              </w:numPr>
              <w:spacing w:after="0"/>
              <w:ind w:left="1267"/>
              <w:rPr>
                <w:rFonts w:ascii="ＭＳ Ｐゴシック" w:eastAsia="ＭＳ Ｐゴシック" w:hAnsi="ＭＳ Ｐゴシック" w:cs="ＭＳ Ｐゴシック"/>
                <w:sz w:val="20"/>
                <w:szCs w:val="24"/>
                <w:lang w:val="en-US"/>
              </w:rPr>
            </w:pPr>
            <w:r w:rsidRPr="002A0F2A">
              <w:rPr>
                <w:rFonts w:eastAsia="Batang"/>
                <w:color w:val="000000"/>
                <w:kern w:val="24"/>
                <w:sz w:val="20"/>
                <w:szCs w:val="16"/>
              </w:rPr>
              <w:t xml:space="preserve">The timing of the PUCCH used for conveying SL HARQ is indicated in DCI or RRC (only for transmissions without a DCI) in terms of PSFCH-to-PUCCH physical slots, where the slot duration is defined based on the PUCCH SCS. </w:t>
            </w:r>
          </w:p>
          <w:p w14:paraId="140ADE99" w14:textId="77777777" w:rsidR="002A0F2A" w:rsidRPr="002A0F2A" w:rsidRDefault="002A0F2A" w:rsidP="00702936">
            <w:pPr>
              <w:numPr>
                <w:ilvl w:val="1"/>
                <w:numId w:val="10"/>
              </w:numPr>
              <w:spacing w:after="0"/>
              <w:ind w:left="2606"/>
              <w:rPr>
                <w:rFonts w:ascii="ＭＳ Ｐゴシック" w:eastAsia="ＭＳ Ｐゴシック" w:hAnsi="ＭＳ Ｐゴシック" w:cs="ＭＳ Ｐゴシック"/>
                <w:sz w:val="20"/>
                <w:szCs w:val="24"/>
                <w:lang w:val="en-US"/>
              </w:rPr>
            </w:pPr>
            <w:r w:rsidRPr="002A0F2A">
              <w:rPr>
                <w:rFonts w:eastAsia="Batang"/>
                <w:color w:val="000000"/>
                <w:kern w:val="24"/>
                <w:sz w:val="20"/>
                <w:szCs w:val="16"/>
              </w:rPr>
              <w:t xml:space="preserve">Note: it is not intended to define any new sync requirements for </w:t>
            </w:r>
            <w:proofErr w:type="spellStart"/>
            <w:r w:rsidRPr="002A0F2A">
              <w:rPr>
                <w:rFonts w:eastAsia="Batang"/>
                <w:color w:val="000000"/>
                <w:kern w:val="24"/>
                <w:sz w:val="20"/>
                <w:szCs w:val="16"/>
              </w:rPr>
              <w:t>gNBs</w:t>
            </w:r>
            <w:proofErr w:type="spellEnd"/>
          </w:p>
          <w:p w14:paraId="1227AE1F" w14:textId="45D15F0B" w:rsidR="002A0F2A" w:rsidRPr="002A0F2A" w:rsidRDefault="002A0F2A" w:rsidP="002A0F2A">
            <w:pPr>
              <w:spacing w:after="0"/>
              <w:rPr>
                <w:rFonts w:eastAsiaTheme="minorEastAsia"/>
                <w:b/>
                <w:color w:val="000000"/>
                <w:kern w:val="24"/>
                <w:sz w:val="20"/>
                <w:szCs w:val="16"/>
                <w:u w:val="single"/>
                <w:lang w:val="en-US"/>
              </w:rPr>
            </w:pPr>
            <w:r>
              <w:rPr>
                <w:rFonts w:eastAsiaTheme="minorEastAsia" w:hint="eastAsia"/>
                <w:b/>
                <w:color w:val="000000"/>
                <w:kern w:val="24"/>
                <w:sz w:val="20"/>
                <w:szCs w:val="16"/>
                <w:u w:val="single"/>
                <w:lang w:val="en-US"/>
              </w:rPr>
              <w:t>RAN1#100-e</w:t>
            </w:r>
          </w:p>
          <w:p w14:paraId="000A49C2" w14:textId="77777777" w:rsidR="002A0F2A" w:rsidRPr="002A0F2A" w:rsidRDefault="002A0F2A" w:rsidP="002A0F2A">
            <w:pPr>
              <w:spacing w:after="0"/>
              <w:rPr>
                <w:rFonts w:ascii="ＭＳ Ｐゴシック" w:eastAsia="ＭＳ Ｐゴシック" w:hAnsi="ＭＳ Ｐゴシック" w:cs="ＭＳ Ｐゴシック"/>
                <w:sz w:val="32"/>
                <w:szCs w:val="24"/>
                <w:lang w:val="en-US"/>
              </w:rPr>
            </w:pPr>
            <w:r w:rsidRPr="002A0F2A">
              <w:rPr>
                <w:rFonts w:eastAsia="Batang"/>
                <w:color w:val="000000"/>
                <w:kern w:val="24"/>
                <w:sz w:val="20"/>
                <w:szCs w:val="16"/>
                <w:highlight w:val="green"/>
              </w:rPr>
              <w:t>Agreements:</w:t>
            </w:r>
          </w:p>
          <w:p w14:paraId="25BC5778" w14:textId="77777777" w:rsidR="002A0F2A" w:rsidRPr="002A0F2A" w:rsidRDefault="002A0F2A" w:rsidP="00702936">
            <w:pPr>
              <w:numPr>
                <w:ilvl w:val="0"/>
                <w:numId w:val="11"/>
              </w:numPr>
              <w:tabs>
                <w:tab w:val="left" w:pos="720"/>
              </w:tabs>
              <w:spacing w:after="0"/>
              <w:ind w:left="1267"/>
              <w:rPr>
                <w:rFonts w:ascii="ＭＳ Ｐゴシック" w:eastAsia="ＭＳ Ｐゴシック" w:hAnsi="ＭＳ Ｐゴシック" w:cs="ＭＳ Ｐゴシック"/>
                <w:sz w:val="20"/>
                <w:szCs w:val="24"/>
                <w:lang w:val="en-US"/>
              </w:rPr>
            </w:pPr>
            <w:r w:rsidRPr="002A0F2A">
              <w:rPr>
                <w:rFonts w:eastAsia="Batang"/>
                <w:color w:val="000000"/>
                <w:kern w:val="24"/>
                <w:sz w:val="20"/>
                <w:szCs w:val="16"/>
                <w:lang w:val="en-US"/>
              </w:rPr>
              <w:t>The working assumption from RAN1#99 is confirmed.</w:t>
            </w:r>
          </w:p>
          <w:p w14:paraId="4AD6369E" w14:textId="7FF98220" w:rsidR="002A0F2A" w:rsidRPr="008F0172" w:rsidRDefault="002A0F2A" w:rsidP="00702936">
            <w:pPr>
              <w:numPr>
                <w:ilvl w:val="0"/>
                <w:numId w:val="11"/>
              </w:numPr>
              <w:spacing w:after="0"/>
              <w:ind w:left="1267"/>
              <w:rPr>
                <w:rFonts w:ascii="ＭＳ Ｐゴシック" w:eastAsia="ＭＳ Ｐゴシック" w:hAnsi="ＭＳ Ｐゴシック" w:cs="ＭＳ Ｐゴシック"/>
                <w:sz w:val="20"/>
                <w:szCs w:val="24"/>
                <w:lang w:val="en-US"/>
              </w:rPr>
            </w:pPr>
            <w:r w:rsidRPr="002A0F2A">
              <w:rPr>
                <w:rFonts w:eastAsia="Batang"/>
                <w:color w:val="000000"/>
                <w:kern w:val="24"/>
                <w:sz w:val="20"/>
                <w:szCs w:val="16"/>
                <w:lang w:val="en-US"/>
              </w:rPr>
              <w:t xml:space="preserve">To derive the time of SL HARQ-ACK to the </w:t>
            </w:r>
            <w:proofErr w:type="spellStart"/>
            <w:r w:rsidRPr="002A0F2A">
              <w:rPr>
                <w:rFonts w:eastAsia="Batang"/>
                <w:color w:val="000000"/>
                <w:kern w:val="24"/>
                <w:sz w:val="20"/>
                <w:szCs w:val="16"/>
                <w:lang w:val="en-US"/>
              </w:rPr>
              <w:t>gNB</w:t>
            </w:r>
            <w:proofErr w:type="spellEnd"/>
            <w:r w:rsidRPr="002A0F2A">
              <w:rPr>
                <w:rFonts w:eastAsia="Batang"/>
                <w:color w:val="000000"/>
                <w:kern w:val="24"/>
                <w:sz w:val="20"/>
                <w:szCs w:val="16"/>
                <w:lang w:val="en-US"/>
              </w:rPr>
              <w:t xml:space="preserve"> the timing of Uu is used (i.e., assuming that the SL and the Uu timing are the same).</w:t>
            </w:r>
          </w:p>
        </w:tc>
      </w:tr>
    </w:tbl>
    <w:p w14:paraId="58F5D27F" w14:textId="7BC61186" w:rsidR="00935082" w:rsidRPr="008F0172" w:rsidRDefault="00935082" w:rsidP="008F0172">
      <w:pPr>
        <w:spacing w:beforeLines="50" w:before="120" w:afterLines="50" w:after="120"/>
        <w:jc w:val="both"/>
        <w:rPr>
          <w:rFonts w:eastAsiaTheme="minorEastAsia"/>
          <w:sz w:val="22"/>
          <w:lang w:val="en-US"/>
        </w:rPr>
      </w:pPr>
      <w:r>
        <w:rPr>
          <w:rFonts w:eastAsiaTheme="minorEastAsia" w:hint="eastAsia"/>
          <w:sz w:val="22"/>
          <w:lang w:val="en-US"/>
        </w:rPr>
        <w:t>At the last e-meeting, the working assumption of RAN1#99 was confir</w:t>
      </w:r>
      <w:r>
        <w:rPr>
          <w:rFonts w:eastAsiaTheme="minorEastAsia"/>
          <w:sz w:val="22"/>
          <w:lang w:val="en-US"/>
        </w:rPr>
        <w:t xml:space="preserve">med and it was agreed that Uu timing is used to determine feedback slot. </w:t>
      </w:r>
      <w:r w:rsidR="00AA6ECD">
        <w:rPr>
          <w:rFonts w:eastAsiaTheme="minorEastAsia"/>
          <w:sz w:val="22"/>
          <w:lang w:val="en-US"/>
        </w:rPr>
        <w:t>Although there were discussions of how to capture these agreements,</w:t>
      </w:r>
      <w:r w:rsidR="000618FD">
        <w:rPr>
          <w:rFonts w:eastAsiaTheme="minorEastAsia"/>
          <w:sz w:val="22"/>
          <w:lang w:val="en-US"/>
        </w:rPr>
        <w:t xml:space="preserve"> the</w:t>
      </w:r>
      <w:r w:rsidR="00AA6ECD">
        <w:rPr>
          <w:rFonts w:eastAsiaTheme="minorEastAsia"/>
          <w:sz w:val="22"/>
          <w:lang w:val="en-US"/>
        </w:rPr>
        <w:t xml:space="preserve"> conclusion was no TP in the e-meeting since a concern was raised.</w:t>
      </w:r>
    </w:p>
    <w:p w14:paraId="315D62EA" w14:textId="0B411C72" w:rsidR="00AA6ECD" w:rsidRDefault="00AA6ECD" w:rsidP="008F0172">
      <w:pPr>
        <w:spacing w:beforeLines="50" w:before="120" w:afterLines="50" w:after="120"/>
        <w:jc w:val="both"/>
        <w:rPr>
          <w:rFonts w:eastAsiaTheme="minorEastAsia"/>
          <w:sz w:val="22"/>
          <w:lang w:val="en-US"/>
        </w:rPr>
      </w:pPr>
      <w:r>
        <w:rPr>
          <w:rFonts w:eastAsiaTheme="minorEastAsia" w:hint="eastAsia"/>
          <w:sz w:val="22"/>
          <w:lang w:val="en-US"/>
        </w:rPr>
        <w:t xml:space="preserve">The concern is SL scheduling </w:t>
      </w:r>
      <w:r w:rsidR="00295CFD">
        <w:rPr>
          <w:rFonts w:eastAsiaTheme="minorEastAsia"/>
          <w:sz w:val="22"/>
          <w:lang w:val="en-US"/>
        </w:rPr>
        <w:t>issue</w:t>
      </w:r>
      <w:r>
        <w:rPr>
          <w:rFonts w:eastAsiaTheme="minorEastAsia" w:hint="eastAsia"/>
          <w:sz w:val="22"/>
          <w:lang w:val="en-US"/>
        </w:rPr>
        <w:t xml:space="preserve"> </w:t>
      </w:r>
      <w:r>
        <w:rPr>
          <w:rFonts w:eastAsiaTheme="minorEastAsia"/>
          <w:sz w:val="22"/>
          <w:lang w:val="en-US"/>
        </w:rPr>
        <w:t xml:space="preserve">due to resource pool configuration and </w:t>
      </w:r>
      <w:r w:rsidR="00295CFD">
        <w:rPr>
          <w:rFonts w:eastAsiaTheme="minorEastAsia"/>
          <w:sz w:val="22"/>
          <w:lang w:val="en-US"/>
        </w:rPr>
        <w:t>offset</w:t>
      </w:r>
      <w:r>
        <w:rPr>
          <w:rFonts w:eastAsiaTheme="minorEastAsia"/>
          <w:sz w:val="22"/>
          <w:lang w:val="en-US"/>
        </w:rPr>
        <w:t xml:space="preserve"> between Uu carrier and SL carrier.</w:t>
      </w:r>
      <w:r w:rsidR="003954B3">
        <w:rPr>
          <w:rFonts w:eastAsiaTheme="minorEastAsia"/>
          <w:sz w:val="22"/>
          <w:lang w:val="en-US"/>
        </w:rPr>
        <w:t xml:space="preserve"> </w:t>
      </w:r>
      <w:r w:rsidR="000618FD">
        <w:rPr>
          <w:rFonts w:eastAsiaTheme="minorEastAsia"/>
          <w:sz w:val="22"/>
          <w:lang w:val="en-US"/>
        </w:rPr>
        <w:t>In our understanding, t</w:t>
      </w:r>
      <w:r w:rsidR="003954B3">
        <w:rPr>
          <w:rFonts w:eastAsiaTheme="minorEastAsia"/>
          <w:sz w:val="22"/>
          <w:lang w:val="en-US"/>
        </w:rPr>
        <w:t>he concern is involved with not only feedback on UL but also SL scheduling itself.</w:t>
      </w:r>
      <w:r>
        <w:rPr>
          <w:rFonts w:eastAsiaTheme="minorEastAsia"/>
          <w:sz w:val="22"/>
          <w:lang w:val="en-US"/>
        </w:rPr>
        <w:t xml:space="preserve"> Let us use the examples illustrated in Fig. 1. </w:t>
      </w:r>
      <w:proofErr w:type="spellStart"/>
      <w:r>
        <w:rPr>
          <w:rFonts w:eastAsiaTheme="minorEastAsia" w:hint="eastAsia"/>
          <w:sz w:val="22"/>
          <w:lang w:val="en-US"/>
        </w:rPr>
        <w:t>Async</w:t>
      </w:r>
      <w:proofErr w:type="spellEnd"/>
      <w:r>
        <w:rPr>
          <w:rFonts w:eastAsiaTheme="minorEastAsia" w:hint="eastAsia"/>
          <w:sz w:val="22"/>
          <w:lang w:val="en-US"/>
        </w:rPr>
        <w:t xml:space="preserve"> case </w:t>
      </w:r>
      <w:r>
        <w:rPr>
          <w:rFonts w:eastAsiaTheme="minorEastAsia"/>
          <w:sz w:val="22"/>
          <w:lang w:val="en-US"/>
        </w:rPr>
        <w:t xml:space="preserve">between Uu carrier and SL carrier </w:t>
      </w:r>
      <w:r>
        <w:rPr>
          <w:rFonts w:eastAsiaTheme="minorEastAsia" w:hint="eastAsia"/>
          <w:sz w:val="22"/>
          <w:lang w:val="en-US"/>
        </w:rPr>
        <w:t>is assumed</w:t>
      </w:r>
      <w:r>
        <w:rPr>
          <w:rFonts w:eastAsiaTheme="minorEastAsia"/>
          <w:sz w:val="22"/>
          <w:lang w:val="en-US"/>
        </w:rPr>
        <w:t xml:space="preserve">. </w:t>
      </w:r>
      <w:proofErr w:type="spellStart"/>
      <w:r>
        <w:rPr>
          <w:rFonts w:eastAsiaTheme="minorEastAsia"/>
          <w:sz w:val="22"/>
          <w:lang w:val="en-US"/>
        </w:rPr>
        <w:t>gNB</w:t>
      </w:r>
      <w:proofErr w:type="spellEnd"/>
      <w:r>
        <w:rPr>
          <w:rFonts w:eastAsiaTheme="minorEastAsia"/>
          <w:sz w:val="22"/>
          <w:lang w:val="en-US"/>
        </w:rPr>
        <w:t xml:space="preserve"> schedules SL </w:t>
      </w:r>
      <w:r w:rsidR="000618FD">
        <w:rPr>
          <w:rFonts w:eastAsiaTheme="minorEastAsia"/>
          <w:sz w:val="22"/>
          <w:lang w:val="en-US"/>
        </w:rPr>
        <w:t>resource</w:t>
      </w:r>
      <w:r>
        <w:rPr>
          <w:rFonts w:eastAsiaTheme="minorEastAsia"/>
          <w:sz w:val="22"/>
          <w:lang w:val="en-US"/>
        </w:rPr>
        <w:t xml:space="preserve">. In this case, UE uses the first slot in the resource pool that does not start earlier than the </w:t>
      </w:r>
      <w:proofErr w:type="spellStart"/>
      <w:r>
        <w:rPr>
          <w:rFonts w:eastAsiaTheme="minorEastAsia"/>
          <w:sz w:val="22"/>
          <w:lang w:val="en-US"/>
        </w:rPr>
        <w:t>gNB’s</w:t>
      </w:r>
      <w:proofErr w:type="spellEnd"/>
      <w:r>
        <w:rPr>
          <w:rFonts w:eastAsiaTheme="minorEastAsia"/>
          <w:sz w:val="22"/>
          <w:lang w:val="en-US"/>
        </w:rPr>
        <w:t xml:space="preserve"> intended </w:t>
      </w:r>
      <w:r w:rsidR="000618FD">
        <w:rPr>
          <w:rFonts w:eastAsiaTheme="minorEastAsia"/>
          <w:sz w:val="22"/>
          <w:lang w:val="en-US"/>
        </w:rPr>
        <w:t>timing</w:t>
      </w:r>
      <w:r>
        <w:rPr>
          <w:rFonts w:eastAsiaTheme="minorEastAsia"/>
          <w:sz w:val="22"/>
          <w:lang w:val="en-US"/>
        </w:rPr>
        <w:t>. Here, let us assume resource pool configuration</w:t>
      </w:r>
      <w:r w:rsidR="000618FD">
        <w:rPr>
          <w:rFonts w:eastAsiaTheme="minorEastAsia"/>
          <w:sz w:val="22"/>
          <w:lang w:val="en-US"/>
        </w:rPr>
        <w:t xml:space="preserve"> that includes</w:t>
      </w:r>
      <w:r>
        <w:rPr>
          <w:rFonts w:eastAsiaTheme="minorEastAsia"/>
          <w:sz w:val="22"/>
          <w:lang w:val="en-US"/>
        </w:rPr>
        <w:t xml:space="preserve"> not all slots </w:t>
      </w:r>
      <w:r w:rsidR="000618FD">
        <w:rPr>
          <w:rFonts w:eastAsiaTheme="minorEastAsia"/>
          <w:sz w:val="22"/>
          <w:lang w:val="en-US"/>
        </w:rPr>
        <w:t>in a carrier but a part</w:t>
      </w:r>
      <w:r>
        <w:rPr>
          <w:rFonts w:eastAsiaTheme="minorEastAsia"/>
          <w:sz w:val="22"/>
          <w:lang w:val="en-US"/>
        </w:rPr>
        <w:t xml:space="preserve">. </w:t>
      </w:r>
    </w:p>
    <w:p w14:paraId="26C99541" w14:textId="72580E23" w:rsidR="00AA6ECD" w:rsidRDefault="00AA6ECD" w:rsidP="00AA6ECD">
      <w:pPr>
        <w:spacing w:beforeLines="50" w:before="120" w:afterLines="50" w:after="120"/>
        <w:ind w:left="720"/>
        <w:jc w:val="both"/>
        <w:rPr>
          <w:rFonts w:eastAsiaTheme="minorEastAsia"/>
          <w:sz w:val="22"/>
          <w:lang w:val="en-US"/>
        </w:rPr>
      </w:pPr>
      <w:r>
        <w:rPr>
          <w:rFonts w:eastAsiaTheme="minorEastAsia"/>
          <w:sz w:val="22"/>
          <w:lang w:val="en-US"/>
        </w:rPr>
        <w:t xml:space="preserve">Firstly, in case 1, </w:t>
      </w:r>
      <w:proofErr w:type="spellStart"/>
      <w:r>
        <w:rPr>
          <w:rFonts w:eastAsiaTheme="minorEastAsia"/>
          <w:sz w:val="22"/>
          <w:lang w:val="en-US"/>
        </w:rPr>
        <w:t>gNB</w:t>
      </w:r>
      <w:proofErr w:type="spellEnd"/>
      <w:r>
        <w:rPr>
          <w:rFonts w:eastAsiaTheme="minorEastAsia"/>
          <w:sz w:val="22"/>
          <w:lang w:val="en-US"/>
        </w:rPr>
        <w:t xml:space="preserve"> scheduled SL resource with slot offset </w:t>
      </w:r>
      <w:r w:rsidRPr="00AA6ECD">
        <w:rPr>
          <w:rFonts w:eastAsiaTheme="minorEastAsia"/>
          <w:i/>
          <w:sz w:val="22"/>
          <w:lang w:val="en-US"/>
        </w:rPr>
        <w:t>K</w:t>
      </w:r>
      <w:r w:rsidRPr="00AA6ECD">
        <w:rPr>
          <w:rFonts w:eastAsiaTheme="minorEastAsia"/>
          <w:sz w:val="22"/>
          <w:vertAlign w:val="subscript"/>
          <w:lang w:val="en-US"/>
        </w:rPr>
        <w:t>SL</w:t>
      </w:r>
      <w:r>
        <w:rPr>
          <w:rFonts w:eastAsiaTheme="minorEastAsia"/>
          <w:sz w:val="22"/>
          <w:lang w:val="en-US"/>
        </w:rPr>
        <w:t xml:space="preserve"> = 1. The slot#0 in DFN0 is the corresponding SL slot included in the resource pool. The UE transmits PSCCH/PSSCH on the scheduled resource in the slot#0 of DFN0.</w:t>
      </w:r>
    </w:p>
    <w:p w14:paraId="38D17809" w14:textId="68457ECC" w:rsidR="00AA6ECD" w:rsidRDefault="00AA6ECD" w:rsidP="00AA6ECD">
      <w:pPr>
        <w:spacing w:beforeLines="50" w:before="120" w:afterLines="50" w:after="120"/>
        <w:ind w:left="720"/>
        <w:jc w:val="both"/>
        <w:rPr>
          <w:rFonts w:eastAsiaTheme="minorEastAsia"/>
          <w:sz w:val="22"/>
          <w:lang w:val="en-US"/>
        </w:rPr>
      </w:pPr>
      <w:r>
        <w:rPr>
          <w:rFonts w:eastAsiaTheme="minorEastAsia"/>
          <w:sz w:val="22"/>
          <w:lang w:val="en-US"/>
        </w:rPr>
        <w:t xml:space="preserve">Secondly, in case 2 as well, </w:t>
      </w:r>
      <w:proofErr w:type="spellStart"/>
      <w:r>
        <w:rPr>
          <w:rFonts w:eastAsiaTheme="minorEastAsia"/>
          <w:sz w:val="22"/>
          <w:lang w:val="en-US"/>
        </w:rPr>
        <w:t>gNB</w:t>
      </w:r>
      <w:proofErr w:type="spellEnd"/>
      <w:r>
        <w:rPr>
          <w:rFonts w:eastAsiaTheme="minorEastAsia"/>
          <w:sz w:val="22"/>
          <w:lang w:val="en-US"/>
        </w:rPr>
        <w:t xml:space="preserve"> scheduled SL resource with slot offset </w:t>
      </w:r>
      <w:r w:rsidRPr="00AA6ECD">
        <w:rPr>
          <w:rFonts w:eastAsiaTheme="minorEastAsia"/>
          <w:i/>
          <w:sz w:val="22"/>
          <w:lang w:val="en-US"/>
        </w:rPr>
        <w:t>K</w:t>
      </w:r>
      <w:r w:rsidRPr="00AA6ECD">
        <w:rPr>
          <w:rFonts w:eastAsiaTheme="minorEastAsia"/>
          <w:sz w:val="22"/>
          <w:vertAlign w:val="subscript"/>
          <w:lang w:val="en-US"/>
        </w:rPr>
        <w:t>SL</w:t>
      </w:r>
      <w:r>
        <w:rPr>
          <w:rFonts w:eastAsiaTheme="minorEastAsia"/>
          <w:sz w:val="22"/>
          <w:lang w:val="en-US"/>
        </w:rPr>
        <w:t xml:space="preserve"> = 1. However, the first slot in the resource pool that does not start earlier than the </w:t>
      </w:r>
      <w:proofErr w:type="spellStart"/>
      <w:r>
        <w:rPr>
          <w:rFonts w:eastAsiaTheme="minorEastAsia"/>
          <w:sz w:val="22"/>
          <w:lang w:val="en-US"/>
        </w:rPr>
        <w:t>gNB’s</w:t>
      </w:r>
      <w:proofErr w:type="spellEnd"/>
      <w:r>
        <w:rPr>
          <w:rFonts w:eastAsiaTheme="minorEastAsia"/>
          <w:sz w:val="22"/>
          <w:lang w:val="en-US"/>
        </w:rPr>
        <w:t xml:space="preserve"> intended </w:t>
      </w:r>
      <w:r w:rsidR="000618FD">
        <w:rPr>
          <w:rFonts w:eastAsiaTheme="minorEastAsia"/>
          <w:sz w:val="22"/>
          <w:lang w:val="en-US"/>
        </w:rPr>
        <w:t>timing</w:t>
      </w:r>
      <w:r>
        <w:rPr>
          <w:rFonts w:eastAsiaTheme="minorEastAsia"/>
          <w:sz w:val="22"/>
          <w:lang w:val="en-US"/>
        </w:rPr>
        <w:t xml:space="preserve"> is the next slot of the determined slot in case 1. In other words, scheduled SL slot </w:t>
      </w:r>
      <w:r w:rsidR="000618FD">
        <w:rPr>
          <w:rFonts w:eastAsiaTheme="minorEastAsia"/>
          <w:sz w:val="22"/>
          <w:lang w:val="en-US"/>
        </w:rPr>
        <w:t>depends</w:t>
      </w:r>
      <w:r>
        <w:rPr>
          <w:rFonts w:eastAsiaTheme="minorEastAsia"/>
          <w:sz w:val="22"/>
          <w:lang w:val="en-US"/>
        </w:rPr>
        <w:t xml:space="preserve"> on the resource pool configuration and offset between Uu carrier and SL carrier.</w:t>
      </w:r>
    </w:p>
    <w:p w14:paraId="6439CB7C" w14:textId="4F962E8F" w:rsidR="00F6121F" w:rsidRDefault="00AA6ECD" w:rsidP="00F6121F">
      <w:pPr>
        <w:spacing w:beforeLines="50" w:before="120" w:afterLines="50" w:after="120"/>
        <w:ind w:left="720"/>
        <w:jc w:val="both"/>
        <w:rPr>
          <w:rFonts w:eastAsiaTheme="minorEastAsia"/>
          <w:sz w:val="22"/>
          <w:lang w:val="en-US"/>
        </w:rPr>
      </w:pPr>
      <w:r>
        <w:rPr>
          <w:rFonts w:eastAsiaTheme="minorEastAsia"/>
          <w:sz w:val="22"/>
          <w:lang w:val="en-US"/>
        </w:rPr>
        <w:t xml:space="preserve">Thirdly, in case 3, </w:t>
      </w:r>
      <w:proofErr w:type="spellStart"/>
      <w:r>
        <w:rPr>
          <w:rFonts w:eastAsiaTheme="minorEastAsia"/>
          <w:sz w:val="22"/>
          <w:lang w:val="en-US"/>
        </w:rPr>
        <w:t>gNB</w:t>
      </w:r>
      <w:proofErr w:type="spellEnd"/>
      <w:r>
        <w:rPr>
          <w:rFonts w:eastAsiaTheme="minorEastAsia"/>
          <w:sz w:val="22"/>
          <w:lang w:val="en-US"/>
        </w:rPr>
        <w:t xml:space="preserve"> scheduled SL resource with slot offset </w:t>
      </w:r>
      <w:r w:rsidRPr="00AA6ECD">
        <w:rPr>
          <w:rFonts w:eastAsiaTheme="minorEastAsia"/>
          <w:i/>
          <w:sz w:val="22"/>
          <w:lang w:val="en-US"/>
        </w:rPr>
        <w:t>K</w:t>
      </w:r>
      <w:r w:rsidRPr="00AA6ECD">
        <w:rPr>
          <w:rFonts w:eastAsiaTheme="minorEastAsia"/>
          <w:sz w:val="22"/>
          <w:vertAlign w:val="subscript"/>
          <w:lang w:val="en-US"/>
        </w:rPr>
        <w:t>SL</w:t>
      </w:r>
      <w:r>
        <w:rPr>
          <w:rFonts w:eastAsiaTheme="minorEastAsia"/>
          <w:sz w:val="22"/>
          <w:lang w:val="en-US"/>
        </w:rPr>
        <w:t xml:space="preserve"> = 2. Offset between Uu carrier and SL carrier is the same as in case 2. As abovementioned, the </w:t>
      </w:r>
      <w:proofErr w:type="spellStart"/>
      <w:r>
        <w:rPr>
          <w:rFonts w:eastAsiaTheme="minorEastAsia"/>
          <w:sz w:val="22"/>
          <w:lang w:val="en-US"/>
        </w:rPr>
        <w:t>actual</w:t>
      </w:r>
      <w:r w:rsidR="002F0AE2">
        <w:rPr>
          <w:rFonts w:eastAsiaTheme="minorEastAsia"/>
          <w:sz w:val="22"/>
          <w:lang w:val="en-US"/>
        </w:rPr>
        <w:t>lly</w:t>
      </w:r>
      <w:proofErr w:type="spellEnd"/>
      <w:r>
        <w:rPr>
          <w:rFonts w:eastAsiaTheme="minorEastAsia"/>
          <w:sz w:val="22"/>
          <w:lang w:val="en-US"/>
        </w:rPr>
        <w:t xml:space="preserve"> scheduled slot in case 2 is the next slot of </w:t>
      </w:r>
      <w:r w:rsidR="002F0AE2">
        <w:rPr>
          <w:rFonts w:eastAsiaTheme="minorEastAsia"/>
          <w:sz w:val="22"/>
          <w:lang w:val="en-US"/>
        </w:rPr>
        <w:t>that</w:t>
      </w:r>
      <w:r>
        <w:rPr>
          <w:rFonts w:eastAsiaTheme="minorEastAsia"/>
          <w:sz w:val="22"/>
          <w:lang w:val="en-US"/>
        </w:rPr>
        <w:t xml:space="preserve"> </w:t>
      </w:r>
      <w:r w:rsidR="002F0AE2">
        <w:rPr>
          <w:rFonts w:eastAsiaTheme="minorEastAsia"/>
          <w:sz w:val="22"/>
          <w:lang w:val="en-US"/>
        </w:rPr>
        <w:t xml:space="preserve">determined </w:t>
      </w:r>
      <w:r>
        <w:rPr>
          <w:rFonts w:eastAsiaTheme="minorEastAsia"/>
          <w:sz w:val="22"/>
          <w:lang w:val="en-US"/>
        </w:rPr>
        <w:t xml:space="preserve">in case 1. That is, the scheduling of case 2 is collided with that of case 3. </w:t>
      </w:r>
      <w:proofErr w:type="spellStart"/>
      <w:r>
        <w:rPr>
          <w:rFonts w:eastAsiaTheme="minorEastAsia"/>
          <w:sz w:val="22"/>
          <w:lang w:val="en-US"/>
        </w:rPr>
        <w:t>gNB</w:t>
      </w:r>
      <w:proofErr w:type="spellEnd"/>
      <w:r>
        <w:rPr>
          <w:rFonts w:eastAsiaTheme="minorEastAsia"/>
          <w:sz w:val="22"/>
          <w:lang w:val="en-US"/>
        </w:rPr>
        <w:t xml:space="preserve"> assumes </w:t>
      </w:r>
      <w:r>
        <w:rPr>
          <w:rFonts w:eastAsiaTheme="minorEastAsia"/>
          <w:sz w:val="22"/>
          <w:lang w:val="en-US"/>
        </w:rPr>
        <w:lastRenderedPageBreak/>
        <w:t>different slots between case 2 and case 3, and the same frequency-domain resource would be scheduled. However, actually both transmissions are overlapped, as a result, the decoding will be failed.</w:t>
      </w:r>
    </w:p>
    <w:p w14:paraId="3F2C1EB3" w14:textId="22A1E54D" w:rsidR="00F6121F" w:rsidRDefault="00F6121F" w:rsidP="00F6121F">
      <w:pPr>
        <w:spacing w:beforeLines="50" w:before="120" w:afterLines="50" w:after="120"/>
        <w:ind w:left="720"/>
        <w:jc w:val="center"/>
        <w:rPr>
          <w:rFonts w:eastAsiaTheme="minorEastAsia"/>
          <w:sz w:val="22"/>
          <w:lang w:val="en-US"/>
        </w:rPr>
      </w:pPr>
      <w:r w:rsidRPr="00F6121F">
        <w:rPr>
          <w:noProof/>
          <w:lang w:val="en-US"/>
        </w:rPr>
        <w:drawing>
          <wp:inline distT="0" distB="0" distL="0" distR="0" wp14:anchorId="075A647F" wp14:editId="584F5246">
            <wp:extent cx="4680000" cy="1166085"/>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0000" cy="1166085"/>
                    </a:xfrm>
                    <a:prstGeom prst="rect">
                      <a:avLst/>
                    </a:prstGeom>
                    <a:noFill/>
                    <a:ln>
                      <a:noFill/>
                    </a:ln>
                  </pic:spPr>
                </pic:pic>
              </a:graphicData>
            </a:graphic>
          </wp:inline>
        </w:drawing>
      </w:r>
    </w:p>
    <w:p w14:paraId="582EB063" w14:textId="501E9504" w:rsidR="00F6121F" w:rsidRDefault="00F6121F" w:rsidP="00F6121F">
      <w:pPr>
        <w:spacing w:beforeLines="50" w:before="120" w:afterLines="50" w:after="120"/>
        <w:ind w:left="720"/>
        <w:jc w:val="center"/>
        <w:rPr>
          <w:rFonts w:eastAsiaTheme="minorEastAsia"/>
          <w:sz w:val="22"/>
          <w:lang w:val="en-US"/>
        </w:rPr>
      </w:pPr>
      <w:r w:rsidRPr="00F6121F">
        <w:rPr>
          <w:rFonts w:hint="eastAsia"/>
          <w:noProof/>
          <w:lang w:val="en-US"/>
        </w:rPr>
        <w:drawing>
          <wp:inline distT="0" distB="0" distL="0" distR="0" wp14:anchorId="47A8A7F2" wp14:editId="5AB63B2D">
            <wp:extent cx="4680000" cy="1187750"/>
            <wp:effectExtent l="0" t="0" r="635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1187750"/>
                    </a:xfrm>
                    <a:prstGeom prst="rect">
                      <a:avLst/>
                    </a:prstGeom>
                    <a:noFill/>
                    <a:ln>
                      <a:noFill/>
                    </a:ln>
                  </pic:spPr>
                </pic:pic>
              </a:graphicData>
            </a:graphic>
          </wp:inline>
        </w:drawing>
      </w:r>
    </w:p>
    <w:p w14:paraId="404789CD" w14:textId="3C5F1C9A" w:rsidR="00F6121F" w:rsidRDefault="00F6121F" w:rsidP="00F6121F">
      <w:pPr>
        <w:spacing w:beforeLines="50" w:before="120" w:afterLines="50" w:after="120"/>
        <w:ind w:left="720"/>
        <w:jc w:val="center"/>
        <w:rPr>
          <w:rFonts w:eastAsiaTheme="minorEastAsia"/>
          <w:sz w:val="22"/>
          <w:lang w:val="en-US"/>
        </w:rPr>
      </w:pPr>
      <w:r w:rsidRPr="00F6121F">
        <w:rPr>
          <w:rFonts w:hint="eastAsia"/>
          <w:noProof/>
          <w:lang w:val="en-US"/>
        </w:rPr>
        <w:drawing>
          <wp:inline distT="0" distB="0" distL="0" distR="0" wp14:anchorId="2F1A1922" wp14:editId="50B1C75C">
            <wp:extent cx="4680000" cy="1188397"/>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0000" cy="1188397"/>
                    </a:xfrm>
                    <a:prstGeom prst="rect">
                      <a:avLst/>
                    </a:prstGeom>
                    <a:noFill/>
                    <a:ln>
                      <a:noFill/>
                    </a:ln>
                  </pic:spPr>
                </pic:pic>
              </a:graphicData>
            </a:graphic>
          </wp:inline>
        </w:drawing>
      </w:r>
    </w:p>
    <w:p w14:paraId="2070CA86" w14:textId="618B4099" w:rsidR="00F6121F" w:rsidRPr="00F6121F" w:rsidRDefault="00F6121F" w:rsidP="00F6121F">
      <w:pPr>
        <w:spacing w:beforeLines="50" w:before="120" w:afterLines="50" w:after="120"/>
        <w:ind w:left="720"/>
        <w:jc w:val="center"/>
        <w:rPr>
          <w:rFonts w:eastAsiaTheme="minorEastAsia"/>
          <w:sz w:val="22"/>
          <w:lang w:val="en-US"/>
        </w:rPr>
      </w:pPr>
      <w:r>
        <w:rPr>
          <w:rFonts w:eastAsiaTheme="minorEastAsia"/>
          <w:sz w:val="22"/>
          <w:lang w:val="en-US"/>
        </w:rPr>
        <w:t xml:space="preserve">Fig. 1: </w:t>
      </w:r>
      <w:r w:rsidR="00295CFD">
        <w:rPr>
          <w:rFonts w:eastAsiaTheme="minorEastAsia" w:hint="eastAsia"/>
          <w:sz w:val="22"/>
          <w:lang w:val="en-US"/>
        </w:rPr>
        <w:t xml:space="preserve">SL scheduling </w:t>
      </w:r>
      <w:r w:rsidR="00295CFD">
        <w:rPr>
          <w:rFonts w:eastAsiaTheme="minorEastAsia"/>
          <w:sz w:val="22"/>
          <w:lang w:val="en-US"/>
        </w:rPr>
        <w:t>issue</w:t>
      </w:r>
      <w:r w:rsidR="00295CFD">
        <w:rPr>
          <w:rFonts w:eastAsiaTheme="minorEastAsia" w:hint="eastAsia"/>
          <w:sz w:val="22"/>
          <w:lang w:val="en-US"/>
        </w:rPr>
        <w:t xml:space="preserve"> </w:t>
      </w:r>
      <w:r w:rsidR="00295CFD">
        <w:rPr>
          <w:rFonts w:eastAsiaTheme="minorEastAsia"/>
          <w:sz w:val="22"/>
          <w:lang w:val="en-US"/>
        </w:rPr>
        <w:t>due to resource pool configuration and</w:t>
      </w:r>
      <w:r w:rsidR="005D1139">
        <w:rPr>
          <w:rFonts w:eastAsiaTheme="minorEastAsia"/>
          <w:sz w:val="22"/>
          <w:lang w:val="en-US"/>
        </w:rPr>
        <w:br/>
      </w:r>
      <w:r w:rsidR="00295CFD">
        <w:rPr>
          <w:rFonts w:eastAsiaTheme="minorEastAsia"/>
          <w:sz w:val="22"/>
          <w:lang w:val="en-US"/>
        </w:rPr>
        <w:t xml:space="preserve"> offset between Uu carrier and SL carrier.</w:t>
      </w:r>
    </w:p>
    <w:p w14:paraId="6D047DCA" w14:textId="7525F851" w:rsidR="004B5E23" w:rsidRPr="00AA6ECD" w:rsidRDefault="00AA6ECD" w:rsidP="004B5E23">
      <w:pPr>
        <w:spacing w:beforeLines="50" w:before="120" w:afterLines="50" w:after="120"/>
        <w:jc w:val="both"/>
        <w:rPr>
          <w:rFonts w:eastAsiaTheme="minorEastAsia"/>
          <w:sz w:val="22"/>
          <w:lang w:val="en-US"/>
        </w:rPr>
      </w:pPr>
      <w:r>
        <w:rPr>
          <w:rFonts w:eastAsiaTheme="minorEastAsia"/>
          <w:sz w:val="22"/>
          <w:lang w:val="en-US"/>
        </w:rPr>
        <w:t xml:space="preserve">Considering such a situation, system does not work in the above examples. </w:t>
      </w:r>
      <w:r w:rsidR="002F0AE2">
        <w:rPr>
          <w:rFonts w:eastAsiaTheme="minorEastAsia"/>
          <w:sz w:val="22"/>
          <w:lang w:val="en-US"/>
        </w:rPr>
        <w:t>To address this issue, o</w:t>
      </w:r>
      <w:r>
        <w:rPr>
          <w:rFonts w:eastAsiaTheme="minorEastAsia"/>
          <w:sz w:val="22"/>
          <w:lang w:val="en-US"/>
        </w:rPr>
        <w:t xml:space="preserve">ffset between Uu carrier and SL carrier shall be less than one slot. If </w:t>
      </w:r>
      <w:r w:rsidR="002F0AE2">
        <w:rPr>
          <w:rFonts w:eastAsiaTheme="minorEastAsia"/>
          <w:sz w:val="22"/>
          <w:lang w:val="en-US"/>
        </w:rPr>
        <w:t xml:space="preserve">the </w:t>
      </w:r>
      <w:r>
        <w:rPr>
          <w:rFonts w:eastAsiaTheme="minorEastAsia"/>
          <w:sz w:val="22"/>
          <w:lang w:val="en-US"/>
        </w:rPr>
        <w:t xml:space="preserve">offset is less than one slot, </w:t>
      </w:r>
      <w:r w:rsidR="004B5E23">
        <w:rPr>
          <w:rFonts w:eastAsiaTheme="minorEastAsia"/>
          <w:sz w:val="22"/>
          <w:lang w:val="en-US"/>
        </w:rPr>
        <w:t xml:space="preserve">the scheduled slot is not overlapped </w:t>
      </w:r>
      <w:r w:rsidR="002F0AE2">
        <w:rPr>
          <w:rFonts w:eastAsiaTheme="minorEastAsia"/>
          <w:sz w:val="22"/>
          <w:lang w:val="en-US"/>
        </w:rPr>
        <w:t xml:space="preserve">with other scheduling </w:t>
      </w:r>
      <w:r w:rsidR="004B5E23">
        <w:rPr>
          <w:rFonts w:eastAsiaTheme="minorEastAsia"/>
          <w:sz w:val="22"/>
          <w:lang w:val="en-US"/>
        </w:rPr>
        <w:t xml:space="preserve">at all. </w:t>
      </w:r>
      <w:r w:rsidR="002F0AE2">
        <w:rPr>
          <w:rFonts w:eastAsiaTheme="minorEastAsia"/>
          <w:sz w:val="22"/>
          <w:lang w:val="en-US"/>
        </w:rPr>
        <w:t xml:space="preserve">In LTE, </w:t>
      </w:r>
      <w:r>
        <w:rPr>
          <w:rFonts w:eastAsiaTheme="minorEastAsia"/>
          <w:sz w:val="22"/>
          <w:lang w:val="en-US"/>
        </w:rPr>
        <w:t xml:space="preserve">an indication of offset for DFN determination </w:t>
      </w:r>
      <w:r w:rsidR="002F0AE2">
        <w:rPr>
          <w:rFonts w:eastAsiaTheme="minorEastAsia"/>
          <w:sz w:val="22"/>
          <w:lang w:val="en-US"/>
        </w:rPr>
        <w:t>is supported as below so that the offset is less than one slot</w:t>
      </w:r>
      <w:r>
        <w:rPr>
          <w:rFonts w:eastAsiaTheme="minorEastAsia"/>
          <w:sz w:val="22"/>
          <w:lang w:val="en-US"/>
        </w:rPr>
        <w:t>.</w:t>
      </w:r>
      <w:r w:rsidR="004B5E23">
        <w:rPr>
          <w:rFonts w:eastAsiaTheme="minorEastAsia"/>
          <w:sz w:val="22"/>
          <w:lang w:val="en-US"/>
        </w:rPr>
        <w:t xml:space="preserve"> </w:t>
      </w:r>
      <w:proofErr w:type="spellStart"/>
      <w:r w:rsidR="004B5E23">
        <w:rPr>
          <w:rFonts w:eastAsiaTheme="minorEastAsia"/>
          <w:sz w:val="22"/>
          <w:lang w:val="en-US"/>
        </w:rPr>
        <w:t>eNB</w:t>
      </w:r>
      <w:proofErr w:type="spellEnd"/>
      <w:r w:rsidR="004B5E23">
        <w:rPr>
          <w:rFonts w:eastAsiaTheme="minorEastAsia"/>
          <w:sz w:val="22"/>
          <w:lang w:val="en-US"/>
        </w:rPr>
        <w:t xml:space="preserve"> provides valid </w:t>
      </w:r>
      <w:proofErr w:type="spellStart"/>
      <w:r w:rsidR="004B5E23">
        <w:rPr>
          <w:rFonts w:eastAsiaTheme="minorEastAsia"/>
          <w:sz w:val="22"/>
          <w:lang w:val="en-US"/>
        </w:rPr>
        <w:t>offsetDFN</w:t>
      </w:r>
      <w:proofErr w:type="spellEnd"/>
      <w:r w:rsidR="004B5E23">
        <w:rPr>
          <w:rFonts w:eastAsiaTheme="minorEastAsia"/>
          <w:sz w:val="22"/>
          <w:lang w:val="en-US"/>
        </w:rPr>
        <w:t xml:space="preserve">. It is noted that, offset can be zero when the resource pool is configured with all slots in a carrier. Because, the above discussed scheduling issue does not occur </w:t>
      </w:r>
      <w:r w:rsidR="002F0AE2">
        <w:rPr>
          <w:rFonts w:eastAsiaTheme="minorEastAsia"/>
          <w:sz w:val="22"/>
          <w:lang w:val="en-US"/>
        </w:rPr>
        <w:t xml:space="preserve">in this case, </w:t>
      </w:r>
      <w:r w:rsidR="004B5E23">
        <w:rPr>
          <w:rFonts w:eastAsiaTheme="minorEastAsia"/>
          <w:sz w:val="22"/>
          <w:lang w:val="en-US"/>
        </w:rPr>
        <w:t>even with the offset over one slot.</w:t>
      </w:r>
      <w:r w:rsidR="000B69A0">
        <w:rPr>
          <w:rFonts w:eastAsiaTheme="minorEastAsia"/>
          <w:sz w:val="22"/>
          <w:lang w:val="en-US"/>
        </w:rPr>
        <w:t xml:space="preserve"> Scheduling offset between </w:t>
      </w:r>
      <w:proofErr w:type="spellStart"/>
      <w:r w:rsidR="000B69A0">
        <w:rPr>
          <w:rFonts w:eastAsiaTheme="minorEastAsia"/>
          <w:sz w:val="22"/>
          <w:lang w:val="en-US"/>
        </w:rPr>
        <w:t>gNB’s</w:t>
      </w:r>
      <w:proofErr w:type="spellEnd"/>
      <w:r w:rsidR="000B69A0">
        <w:rPr>
          <w:rFonts w:eastAsiaTheme="minorEastAsia"/>
          <w:sz w:val="22"/>
          <w:lang w:val="en-US"/>
        </w:rPr>
        <w:t xml:space="preserve"> intention and the actually sched</w:t>
      </w:r>
      <w:r w:rsidR="002F0AE2">
        <w:rPr>
          <w:rFonts w:eastAsiaTheme="minorEastAsia"/>
          <w:sz w:val="22"/>
          <w:lang w:val="en-US"/>
        </w:rPr>
        <w:t>uled slot is less than one slot.</w:t>
      </w:r>
    </w:p>
    <w:tbl>
      <w:tblPr>
        <w:tblStyle w:val="afc"/>
        <w:tblW w:w="0" w:type="auto"/>
        <w:tblLook w:val="04A0" w:firstRow="1" w:lastRow="0" w:firstColumn="1" w:lastColumn="0" w:noHBand="0" w:noVBand="1"/>
      </w:tblPr>
      <w:tblGrid>
        <w:gridCol w:w="9962"/>
      </w:tblGrid>
      <w:tr w:rsidR="00AA6ECD" w14:paraId="03FF1459" w14:textId="77777777" w:rsidTr="00AA6ECD">
        <w:tc>
          <w:tcPr>
            <w:tcW w:w="9962" w:type="dxa"/>
          </w:tcPr>
          <w:p w14:paraId="7943C7FA" w14:textId="4B691C58" w:rsidR="00AA6ECD" w:rsidRPr="00AA6ECD" w:rsidRDefault="00AA6ECD" w:rsidP="008F0172">
            <w:pPr>
              <w:spacing w:beforeLines="50" w:before="120" w:afterLines="50" w:after="120"/>
              <w:jc w:val="both"/>
              <w:rPr>
                <w:rFonts w:eastAsiaTheme="minorEastAsia"/>
                <w:b/>
                <w:sz w:val="22"/>
                <w:u w:val="single"/>
                <w:lang w:val="en-US"/>
              </w:rPr>
            </w:pPr>
            <w:r>
              <w:rPr>
                <w:rFonts w:eastAsiaTheme="minorEastAsia" w:hint="eastAsia"/>
                <w:b/>
                <w:sz w:val="22"/>
                <w:u w:val="single"/>
                <w:lang w:val="en-US"/>
              </w:rPr>
              <w:t>36</w:t>
            </w:r>
            <w:r w:rsidRPr="00AA6ECD">
              <w:rPr>
                <w:rFonts w:eastAsiaTheme="minorEastAsia" w:hint="eastAsia"/>
                <w:b/>
                <w:sz w:val="22"/>
                <w:u w:val="single"/>
                <w:lang w:val="en-US"/>
              </w:rPr>
              <w:t>.331</w:t>
            </w:r>
          </w:p>
          <w:p w14:paraId="348A1CEF" w14:textId="77777777" w:rsidR="00AA6ECD" w:rsidRPr="00AA6ECD" w:rsidRDefault="00AA6ECD" w:rsidP="00AA6ECD">
            <w:pPr>
              <w:keepNext/>
              <w:keepLines/>
              <w:spacing w:before="120"/>
              <w:ind w:left="1134" w:hanging="1134"/>
              <w:outlineLvl w:val="2"/>
              <w:rPr>
                <w:rFonts w:ascii="Arial" w:eastAsia="Times New Roman" w:hAnsi="Arial"/>
                <w:sz w:val="28"/>
                <w:lang w:eastAsia="x-none"/>
              </w:rPr>
            </w:pPr>
            <w:bookmarkStart w:id="8" w:name="_Toc518998759"/>
            <w:r w:rsidRPr="00AA6ECD">
              <w:rPr>
                <w:rFonts w:ascii="Arial" w:eastAsia="Times New Roman" w:hAnsi="Arial"/>
                <w:sz w:val="28"/>
                <w:lang w:eastAsia="x-none"/>
              </w:rPr>
              <w:t>5.10.</w:t>
            </w:r>
            <w:r w:rsidRPr="00AA6ECD">
              <w:rPr>
                <w:rFonts w:ascii="Arial" w:eastAsia="Times New Roman" w:hAnsi="Arial"/>
                <w:sz w:val="28"/>
                <w:lang w:eastAsia="zh-CN"/>
              </w:rPr>
              <w:t>14</w:t>
            </w:r>
            <w:r w:rsidRPr="00AA6ECD">
              <w:rPr>
                <w:rFonts w:ascii="Arial" w:eastAsia="Times New Roman" w:hAnsi="Arial"/>
                <w:sz w:val="28"/>
                <w:lang w:eastAsia="x-none"/>
              </w:rPr>
              <w:tab/>
            </w:r>
            <w:r w:rsidRPr="00AA6ECD">
              <w:rPr>
                <w:rFonts w:ascii="Arial" w:eastAsia="Times New Roman" w:hAnsi="Arial"/>
                <w:sz w:val="28"/>
                <w:lang w:eastAsia="zh-CN"/>
              </w:rPr>
              <w:t>DFN derivation from GNSS</w:t>
            </w:r>
            <w:bookmarkEnd w:id="8"/>
          </w:p>
          <w:p w14:paraId="3184BB77" w14:textId="77777777" w:rsidR="00AA6ECD" w:rsidRPr="00AA6ECD" w:rsidRDefault="00AA6ECD" w:rsidP="00AA6ECD">
            <w:pPr>
              <w:rPr>
                <w:rFonts w:eastAsia="Times New Roman"/>
                <w:sz w:val="20"/>
                <w:lang w:eastAsia="zh-CN"/>
              </w:rPr>
            </w:pPr>
            <w:r w:rsidRPr="00AA6ECD">
              <w:rPr>
                <w:rFonts w:eastAsia="Times New Roman"/>
                <w:sz w:val="20"/>
              </w:rPr>
              <w:t xml:space="preserve">When the UE </w:t>
            </w:r>
            <w:r w:rsidRPr="00AA6ECD">
              <w:rPr>
                <w:rFonts w:eastAsia="Times New Roman"/>
                <w:sz w:val="20"/>
                <w:lang w:eastAsia="zh-CN"/>
              </w:rPr>
              <w:t xml:space="preserve">selects </w:t>
            </w:r>
            <w:r w:rsidRPr="00AA6ECD">
              <w:rPr>
                <w:rFonts w:eastAsia="Times New Roman"/>
                <w:sz w:val="20"/>
              </w:rPr>
              <w:t>GNSS as the synchronization reference source</w:t>
            </w:r>
            <w:r w:rsidRPr="00AA6ECD">
              <w:rPr>
                <w:rFonts w:eastAsia="Times New Roman"/>
                <w:sz w:val="20"/>
                <w:lang w:eastAsia="zh-CN"/>
              </w:rPr>
              <w:t>, the DFN used for V2X sidelink communication is derived from the current UTC time, by the following formulae:</w:t>
            </w:r>
          </w:p>
          <w:p w14:paraId="4C189860" w14:textId="77777777" w:rsidR="00AA6ECD" w:rsidRPr="00AA6ECD" w:rsidRDefault="00AA6ECD" w:rsidP="00AA6ECD">
            <w:pPr>
              <w:keepLines/>
              <w:tabs>
                <w:tab w:val="center" w:pos="4536"/>
                <w:tab w:val="right" w:pos="9072"/>
              </w:tabs>
              <w:jc w:val="center"/>
              <w:rPr>
                <w:rFonts w:eastAsia="Times New Roman"/>
                <w:noProof/>
                <w:sz w:val="20"/>
                <w:lang w:eastAsia="zh-CN"/>
              </w:rPr>
            </w:pPr>
            <w:r w:rsidRPr="00AA6ECD">
              <w:rPr>
                <w:rFonts w:eastAsia="Times New Roman"/>
                <w:i/>
                <w:noProof/>
                <w:sz w:val="20"/>
                <w:lang w:eastAsia="zh-CN"/>
              </w:rPr>
              <w:t>DFN</w:t>
            </w:r>
            <w:r w:rsidRPr="00AA6ECD">
              <w:rPr>
                <w:rFonts w:eastAsia="Times New Roman"/>
                <w:noProof/>
                <w:sz w:val="20"/>
                <w:lang w:eastAsia="zh-CN"/>
              </w:rPr>
              <w:t>=</w:t>
            </w:r>
            <w:r w:rsidRPr="00AA6ECD">
              <w:rPr>
                <w:rFonts w:eastAsia="Times New Roman"/>
                <w:noProof/>
                <w:sz w:val="20"/>
              </w:rPr>
              <w:t xml:space="preserve"> Floor (</w:t>
            </w:r>
            <w:r w:rsidRPr="00AA6ECD">
              <w:rPr>
                <w:rFonts w:eastAsia="Times New Roman"/>
                <w:noProof/>
                <w:sz w:val="20"/>
                <w:lang w:eastAsia="zh-CN"/>
              </w:rPr>
              <w:t>0.1*(</w:t>
            </w:r>
            <w:r w:rsidRPr="00AA6ECD">
              <w:rPr>
                <w:rFonts w:eastAsia="Times New Roman"/>
                <w:i/>
                <w:noProof/>
                <w:sz w:val="20"/>
                <w:lang w:eastAsia="zh-CN"/>
              </w:rPr>
              <w:t>Tcurrent</w:t>
            </w:r>
            <w:r w:rsidRPr="00AA6ECD">
              <w:rPr>
                <w:rFonts w:eastAsia="Times New Roman"/>
                <w:noProof/>
                <w:sz w:val="20"/>
              </w:rPr>
              <w:t xml:space="preserve"> </w:t>
            </w:r>
            <w:r w:rsidRPr="00AA6ECD">
              <w:rPr>
                <w:rFonts w:eastAsia="Times New Roman"/>
                <w:noProof/>
                <w:sz w:val="20"/>
                <w:lang w:eastAsia="zh-CN"/>
              </w:rPr>
              <w:t>–</w:t>
            </w:r>
            <w:r w:rsidRPr="00AA6ECD">
              <w:rPr>
                <w:rFonts w:eastAsia="Times New Roman"/>
                <w:i/>
                <w:noProof/>
                <w:sz w:val="20"/>
                <w:lang w:eastAsia="zh-CN"/>
              </w:rPr>
              <w:t>Tref–offsetDFN</w:t>
            </w:r>
            <w:r w:rsidRPr="00AA6ECD">
              <w:rPr>
                <w:rFonts w:eastAsia="Times New Roman"/>
                <w:noProof/>
                <w:sz w:val="20"/>
              </w:rPr>
              <w:t>)</w:t>
            </w:r>
            <w:r w:rsidRPr="00AA6ECD">
              <w:rPr>
                <w:rFonts w:eastAsia="Times New Roman"/>
                <w:noProof/>
                <w:sz w:val="20"/>
                <w:lang w:eastAsia="zh-CN"/>
              </w:rPr>
              <w:t>) mod 1024</w:t>
            </w:r>
          </w:p>
          <w:p w14:paraId="669A740A" w14:textId="77777777" w:rsidR="00AA6ECD" w:rsidRPr="00AA6ECD" w:rsidRDefault="00AA6ECD" w:rsidP="00AA6ECD">
            <w:pPr>
              <w:keepLines/>
              <w:tabs>
                <w:tab w:val="center" w:pos="4536"/>
                <w:tab w:val="right" w:pos="9072"/>
              </w:tabs>
              <w:jc w:val="center"/>
              <w:rPr>
                <w:rFonts w:eastAsia="Times New Roman"/>
                <w:noProof/>
                <w:sz w:val="20"/>
                <w:lang w:eastAsia="zh-CN"/>
              </w:rPr>
            </w:pPr>
            <w:r w:rsidRPr="00AA6ECD">
              <w:rPr>
                <w:rFonts w:eastAsia="Times New Roman"/>
                <w:i/>
                <w:noProof/>
                <w:sz w:val="20"/>
                <w:lang w:eastAsia="zh-CN"/>
              </w:rPr>
              <w:t>SubframeNumber</w:t>
            </w:r>
            <w:r w:rsidRPr="00AA6ECD">
              <w:rPr>
                <w:rFonts w:eastAsia="Times New Roman"/>
                <w:noProof/>
                <w:sz w:val="20"/>
                <w:lang w:eastAsia="zh-CN"/>
              </w:rPr>
              <w:t>=</w:t>
            </w:r>
            <w:r w:rsidRPr="00AA6ECD">
              <w:rPr>
                <w:rFonts w:eastAsia="Times New Roman"/>
                <w:noProof/>
                <w:sz w:val="20"/>
              </w:rPr>
              <w:t xml:space="preserve"> Floor (</w:t>
            </w:r>
            <w:r w:rsidRPr="00AA6ECD">
              <w:rPr>
                <w:rFonts w:eastAsia="Times New Roman"/>
                <w:i/>
                <w:noProof/>
                <w:sz w:val="20"/>
                <w:lang w:eastAsia="zh-CN"/>
              </w:rPr>
              <w:t>Tcurrent</w:t>
            </w:r>
            <w:r w:rsidRPr="00AA6ECD">
              <w:rPr>
                <w:rFonts w:eastAsia="Times New Roman"/>
                <w:noProof/>
                <w:sz w:val="20"/>
              </w:rPr>
              <w:t xml:space="preserve"> </w:t>
            </w:r>
            <w:r w:rsidRPr="00AA6ECD">
              <w:rPr>
                <w:rFonts w:eastAsia="Times New Roman"/>
                <w:noProof/>
                <w:sz w:val="20"/>
                <w:lang w:eastAsia="zh-CN"/>
              </w:rPr>
              <w:t>–</w:t>
            </w:r>
            <w:r w:rsidRPr="00AA6ECD">
              <w:rPr>
                <w:rFonts w:eastAsia="Times New Roman"/>
                <w:i/>
                <w:noProof/>
                <w:sz w:val="20"/>
                <w:lang w:eastAsia="zh-CN"/>
              </w:rPr>
              <w:t>Tref–offsetDFN</w:t>
            </w:r>
            <w:r w:rsidRPr="00AA6ECD">
              <w:rPr>
                <w:rFonts w:eastAsia="Times New Roman"/>
                <w:noProof/>
                <w:sz w:val="20"/>
                <w:lang w:eastAsia="zh-CN"/>
              </w:rPr>
              <w:t>) mod 10</w:t>
            </w:r>
          </w:p>
          <w:p w14:paraId="4E628351" w14:textId="77777777" w:rsidR="00AA6ECD" w:rsidRPr="00AA6ECD" w:rsidRDefault="00AA6ECD" w:rsidP="00AA6ECD">
            <w:pPr>
              <w:rPr>
                <w:rFonts w:eastAsia="Times New Roman"/>
                <w:sz w:val="20"/>
                <w:lang w:eastAsia="zh-CN"/>
              </w:rPr>
            </w:pPr>
            <w:r w:rsidRPr="00AA6ECD">
              <w:rPr>
                <w:rFonts w:eastAsia="Times New Roman"/>
                <w:sz w:val="20"/>
                <w:lang w:eastAsia="zh-CN"/>
              </w:rPr>
              <w:t>Where:</w:t>
            </w:r>
          </w:p>
          <w:p w14:paraId="3454928B" w14:textId="77777777" w:rsidR="00AA6ECD" w:rsidRPr="00AA6ECD" w:rsidRDefault="00AA6ECD" w:rsidP="00AA6ECD">
            <w:pPr>
              <w:rPr>
                <w:rFonts w:eastAsia="Times New Roman"/>
                <w:sz w:val="20"/>
                <w:lang w:eastAsia="zh-CN"/>
              </w:rPr>
            </w:pPr>
            <w:proofErr w:type="spellStart"/>
            <w:r w:rsidRPr="00AA6ECD">
              <w:rPr>
                <w:rFonts w:eastAsia="Times New Roman"/>
                <w:b/>
                <w:i/>
                <w:sz w:val="20"/>
                <w:lang w:eastAsia="zh-CN"/>
              </w:rPr>
              <w:t>Tcurrent</w:t>
            </w:r>
            <w:proofErr w:type="spellEnd"/>
            <w:r w:rsidRPr="00AA6ECD">
              <w:rPr>
                <w:rFonts w:eastAsia="Times New Roman"/>
                <w:sz w:val="20"/>
                <w:lang w:eastAsia="zh-CN"/>
              </w:rPr>
              <w:t xml:space="preserve"> is the current UTC time that obtained from GNSS. This value is expressed in milliseconds;</w:t>
            </w:r>
          </w:p>
          <w:p w14:paraId="2B86A95A" w14:textId="77777777" w:rsidR="00AA6ECD" w:rsidRPr="00AA6ECD" w:rsidRDefault="00AA6ECD" w:rsidP="00AA6ECD">
            <w:pPr>
              <w:rPr>
                <w:rFonts w:eastAsia="Times New Roman"/>
                <w:kern w:val="2"/>
                <w:sz w:val="20"/>
                <w:lang w:eastAsia="zh-CN"/>
              </w:rPr>
            </w:pPr>
            <w:proofErr w:type="spellStart"/>
            <w:r w:rsidRPr="00AA6ECD">
              <w:rPr>
                <w:rFonts w:eastAsia="Times New Roman"/>
                <w:b/>
                <w:i/>
                <w:sz w:val="20"/>
                <w:lang w:eastAsia="zh-CN"/>
              </w:rPr>
              <w:t>Tref</w:t>
            </w:r>
            <w:proofErr w:type="spellEnd"/>
            <w:r w:rsidRPr="00AA6ECD">
              <w:rPr>
                <w:rFonts w:eastAsia="Times New Roman"/>
                <w:sz w:val="20"/>
                <w:lang w:eastAsia="zh-CN"/>
              </w:rPr>
              <w:t xml:space="preserve"> is the reference UTC time 00:00:00 on Gregorian calendar date 1 January, 1900</w:t>
            </w:r>
            <w:r w:rsidRPr="00AA6ECD">
              <w:rPr>
                <w:rFonts w:eastAsia="Times New Roman"/>
                <w:kern w:val="2"/>
                <w:sz w:val="20"/>
                <w:lang w:eastAsia="en-GB"/>
              </w:rPr>
              <w:t xml:space="preserve"> (midnight between </w:t>
            </w:r>
            <w:r w:rsidRPr="00AA6ECD">
              <w:rPr>
                <w:rFonts w:eastAsia="Times New Roman"/>
                <w:kern w:val="2"/>
                <w:sz w:val="20"/>
                <w:lang w:eastAsia="zh-CN"/>
              </w:rPr>
              <w:t>Thursday</w:t>
            </w:r>
            <w:r w:rsidRPr="00AA6ECD">
              <w:rPr>
                <w:rFonts w:eastAsia="Times New Roman"/>
                <w:kern w:val="2"/>
                <w:sz w:val="20"/>
                <w:lang w:eastAsia="en-GB"/>
              </w:rPr>
              <w:t xml:space="preserve">, December 31, </w:t>
            </w:r>
            <w:r w:rsidRPr="00AA6ECD">
              <w:rPr>
                <w:rFonts w:eastAsia="Times New Roman"/>
                <w:kern w:val="2"/>
                <w:sz w:val="20"/>
                <w:lang w:eastAsia="zh-CN"/>
              </w:rPr>
              <w:t>1899</w:t>
            </w:r>
            <w:r w:rsidRPr="00AA6ECD">
              <w:rPr>
                <w:rFonts w:eastAsia="Times New Roman"/>
                <w:kern w:val="2"/>
                <w:sz w:val="20"/>
                <w:lang w:eastAsia="en-GB"/>
              </w:rPr>
              <w:t xml:space="preserve"> and </w:t>
            </w:r>
            <w:r w:rsidRPr="00AA6ECD">
              <w:rPr>
                <w:rFonts w:eastAsia="Times New Roman"/>
                <w:kern w:val="2"/>
                <w:sz w:val="20"/>
                <w:lang w:eastAsia="zh-CN"/>
              </w:rPr>
              <w:t>Friday</w:t>
            </w:r>
            <w:r w:rsidRPr="00AA6ECD">
              <w:rPr>
                <w:rFonts w:eastAsia="Times New Roman"/>
                <w:kern w:val="2"/>
                <w:sz w:val="20"/>
                <w:lang w:eastAsia="en-GB"/>
              </w:rPr>
              <w:t xml:space="preserve">, January 1, </w:t>
            </w:r>
            <w:r w:rsidRPr="00AA6ECD">
              <w:rPr>
                <w:rFonts w:eastAsia="Times New Roman"/>
                <w:kern w:val="2"/>
                <w:sz w:val="20"/>
                <w:lang w:eastAsia="zh-CN"/>
              </w:rPr>
              <w:t>1900</w:t>
            </w:r>
            <w:r w:rsidRPr="00AA6ECD">
              <w:rPr>
                <w:rFonts w:eastAsia="Times New Roman"/>
                <w:kern w:val="2"/>
                <w:sz w:val="20"/>
                <w:lang w:eastAsia="en-GB"/>
              </w:rPr>
              <w:t>)</w:t>
            </w:r>
            <w:r w:rsidRPr="00AA6ECD">
              <w:rPr>
                <w:rFonts w:eastAsia="Times New Roman"/>
                <w:sz w:val="20"/>
                <w:lang w:eastAsia="zh-CN"/>
              </w:rPr>
              <w:t>. This value is expressed in milliseconds</w:t>
            </w:r>
            <w:r w:rsidRPr="00AA6ECD">
              <w:rPr>
                <w:rFonts w:eastAsia="Times New Roman"/>
                <w:kern w:val="2"/>
                <w:sz w:val="20"/>
                <w:lang w:eastAsia="zh-CN"/>
              </w:rPr>
              <w:t>;</w:t>
            </w:r>
          </w:p>
          <w:p w14:paraId="681BA6C7" w14:textId="77777777" w:rsidR="00AA6ECD" w:rsidRPr="00AA6ECD" w:rsidRDefault="00AA6ECD" w:rsidP="00AA6ECD">
            <w:pPr>
              <w:rPr>
                <w:rFonts w:eastAsia="Times New Roman"/>
                <w:kern w:val="2"/>
                <w:sz w:val="20"/>
                <w:lang w:eastAsia="zh-CN"/>
              </w:rPr>
            </w:pPr>
            <w:proofErr w:type="spellStart"/>
            <w:r w:rsidRPr="00AA6ECD">
              <w:rPr>
                <w:rFonts w:eastAsia="Times New Roman"/>
                <w:b/>
                <w:i/>
                <w:kern w:val="2"/>
                <w:sz w:val="20"/>
                <w:lang w:eastAsia="zh-CN"/>
              </w:rPr>
              <w:t>OffsetDFN</w:t>
            </w:r>
            <w:proofErr w:type="spellEnd"/>
            <w:r w:rsidRPr="00AA6ECD">
              <w:rPr>
                <w:rFonts w:eastAsia="Times New Roman"/>
                <w:kern w:val="2"/>
                <w:sz w:val="20"/>
                <w:lang w:eastAsia="zh-CN"/>
              </w:rPr>
              <w:t xml:space="preserve"> is the value </w:t>
            </w:r>
            <w:proofErr w:type="spellStart"/>
            <w:r w:rsidRPr="00AA6ECD">
              <w:rPr>
                <w:rFonts w:eastAsia="Times New Roman"/>
                <w:i/>
                <w:kern w:val="2"/>
                <w:sz w:val="20"/>
                <w:lang w:eastAsia="zh-CN"/>
              </w:rPr>
              <w:t>offsetDFN</w:t>
            </w:r>
            <w:proofErr w:type="spellEnd"/>
            <w:r w:rsidRPr="00AA6ECD">
              <w:rPr>
                <w:rFonts w:eastAsia="Times New Roman"/>
                <w:kern w:val="2"/>
                <w:sz w:val="20"/>
                <w:lang w:eastAsia="zh-CN"/>
              </w:rPr>
              <w:t xml:space="preserve"> if configured, otherwise it is zero. This value is expressed in milliseconds.</w:t>
            </w:r>
          </w:p>
          <w:p w14:paraId="1F225AB8" w14:textId="3AC00F21" w:rsidR="00AA6ECD" w:rsidRPr="00AA6ECD" w:rsidRDefault="00AA6ECD" w:rsidP="00AA6ECD">
            <w:pPr>
              <w:keepLines/>
              <w:ind w:left="1135" w:hanging="851"/>
              <w:rPr>
                <w:rFonts w:eastAsiaTheme="minorEastAsia"/>
                <w:sz w:val="20"/>
              </w:rPr>
            </w:pPr>
            <w:r w:rsidRPr="00AA6ECD">
              <w:rPr>
                <w:rFonts w:eastAsia="Times New Roman"/>
                <w:sz w:val="20"/>
              </w:rPr>
              <w:lastRenderedPageBreak/>
              <w:t>NOTE:</w:t>
            </w:r>
            <w:r w:rsidRPr="00AA6ECD">
              <w:rPr>
                <w:rFonts w:eastAsia="Times New Roman"/>
                <w:sz w:val="20"/>
              </w:rPr>
              <w:tab/>
              <w:t xml:space="preserve">In case of leap second change event, how V2X UE obtains the scheduled time of leap second change to adjust </w:t>
            </w:r>
            <w:proofErr w:type="spellStart"/>
            <w:r w:rsidRPr="00AA6ECD">
              <w:rPr>
                <w:rFonts w:eastAsia="Times New Roman"/>
                <w:i/>
                <w:sz w:val="20"/>
              </w:rPr>
              <w:t>Tcurrent</w:t>
            </w:r>
            <w:proofErr w:type="spellEnd"/>
            <w:r w:rsidRPr="00AA6ECD">
              <w:rPr>
                <w:rFonts w:eastAsia="Times New Roman"/>
                <w:sz w:val="20"/>
              </w:rPr>
              <w:t xml:space="preserve"> correspondingly is left to UE implementation. How V2X UE handles the sudden discontinuity of DFN is left to UE implementation.</w:t>
            </w:r>
          </w:p>
        </w:tc>
      </w:tr>
    </w:tbl>
    <w:p w14:paraId="49AC654D" w14:textId="4A91B314" w:rsidR="00AA6ECD" w:rsidRDefault="004B5E23" w:rsidP="008F0172">
      <w:pPr>
        <w:spacing w:beforeLines="50" w:before="120" w:afterLines="50" w:after="120"/>
        <w:jc w:val="both"/>
        <w:rPr>
          <w:rFonts w:eastAsiaTheme="minorEastAsia"/>
          <w:sz w:val="22"/>
          <w:lang w:val="en-US"/>
        </w:rPr>
      </w:pPr>
      <w:r>
        <w:rPr>
          <w:rFonts w:eastAsiaTheme="minorEastAsia" w:hint="eastAsia"/>
          <w:sz w:val="22"/>
          <w:lang w:val="en-US"/>
        </w:rPr>
        <w:lastRenderedPageBreak/>
        <w:t xml:space="preserve">The above mechanism has already been captured in the current 38.331 as well. </w:t>
      </w:r>
      <w:r>
        <w:rPr>
          <w:rFonts w:eastAsiaTheme="minorEastAsia"/>
          <w:sz w:val="22"/>
          <w:lang w:val="en-US"/>
        </w:rPr>
        <w:t>Therefore, the same assumption as in LTE is valid.</w:t>
      </w:r>
    </w:p>
    <w:p w14:paraId="528FD70A" w14:textId="23725175" w:rsidR="004B5E23" w:rsidRDefault="004B5E23" w:rsidP="008F0172">
      <w:pPr>
        <w:spacing w:beforeLines="50" w:before="120" w:afterLines="50" w:after="120"/>
        <w:jc w:val="both"/>
        <w:rPr>
          <w:rFonts w:eastAsiaTheme="minorEastAsia"/>
          <w:sz w:val="22"/>
          <w:lang w:val="en-US"/>
        </w:rPr>
      </w:pPr>
      <w:r>
        <w:rPr>
          <w:rFonts w:eastAsiaTheme="minorEastAsia"/>
          <w:sz w:val="22"/>
          <w:lang w:val="en-US"/>
        </w:rPr>
        <w:t xml:space="preserve">In the above assumption, there seems to be no concern. </w:t>
      </w:r>
      <w:r w:rsidR="002F0AE2">
        <w:rPr>
          <w:rFonts w:eastAsiaTheme="minorEastAsia"/>
          <w:sz w:val="22"/>
          <w:lang w:val="en-US"/>
        </w:rPr>
        <w:t>We believe that th</w:t>
      </w:r>
      <w:r>
        <w:rPr>
          <w:rFonts w:eastAsiaTheme="minorEastAsia"/>
          <w:sz w:val="22"/>
          <w:lang w:val="en-US"/>
        </w:rPr>
        <w:t>e following TP, which was almost agreed in the e-meeting, can be adopted. The TP should be supported to conclude this topic.</w:t>
      </w:r>
    </w:p>
    <w:p w14:paraId="7B18811F" w14:textId="77777777" w:rsidR="00895E10" w:rsidRPr="00C82FD7" w:rsidRDefault="00895E10" w:rsidP="008F0172">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761E847C" w14:textId="2DB6AB29" w:rsidR="00895E10" w:rsidRDefault="004B5E23" w:rsidP="002F0AE2">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 xml:space="preserve">Under resource pool configuration </w:t>
      </w:r>
      <w:r w:rsidR="002F0AE2" w:rsidRPr="002F0AE2">
        <w:rPr>
          <w:rFonts w:eastAsiaTheme="minorEastAsia"/>
          <w:i/>
          <w:sz w:val="22"/>
          <w:lang w:val="en-US"/>
        </w:rPr>
        <w:t>that includes not all slots in a carrier but a part</w:t>
      </w:r>
      <w:r>
        <w:rPr>
          <w:rFonts w:eastAsiaTheme="minorEastAsia"/>
          <w:i/>
          <w:sz w:val="22"/>
          <w:lang w:val="en-US"/>
        </w:rPr>
        <w:t>, SL scheduling does not work if the offset between Uu carrier and SL carrier is one slot or more.</w:t>
      </w:r>
    </w:p>
    <w:p w14:paraId="50AB8FBF" w14:textId="2C3A5C0C" w:rsidR="004B5E23" w:rsidRDefault="004B5E23" w:rsidP="004B5E23">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In both LTE and NR, </w:t>
      </w:r>
      <w:proofErr w:type="spellStart"/>
      <w:r w:rsidRPr="004B5E23">
        <w:rPr>
          <w:rFonts w:eastAsiaTheme="minorEastAsia"/>
          <w:i/>
          <w:sz w:val="22"/>
          <w:lang w:val="en-US"/>
        </w:rPr>
        <w:t>OffsetDFN</w:t>
      </w:r>
      <w:proofErr w:type="spellEnd"/>
      <w:r>
        <w:rPr>
          <w:rFonts w:eastAsiaTheme="minorEastAsia"/>
          <w:i/>
          <w:sz w:val="22"/>
          <w:lang w:val="en-US"/>
        </w:rPr>
        <w:t xml:space="preserve"> can be configured so that the offset is less than one slot.</w:t>
      </w:r>
    </w:p>
    <w:p w14:paraId="55EA09F5" w14:textId="0B184297" w:rsidR="004B5E23" w:rsidRDefault="004B5E23" w:rsidP="004B5E23">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 xml:space="preserve">SL </w:t>
      </w:r>
      <w:r>
        <w:rPr>
          <w:rFonts w:eastAsiaTheme="minorEastAsia"/>
          <w:i/>
          <w:sz w:val="22"/>
          <w:lang w:val="en-US"/>
        </w:rPr>
        <w:t>scheduling</w:t>
      </w:r>
      <w:r>
        <w:rPr>
          <w:rFonts w:eastAsiaTheme="minorEastAsia" w:hint="eastAsia"/>
          <w:i/>
          <w:sz w:val="22"/>
          <w:lang w:val="en-US"/>
        </w:rPr>
        <w:t xml:space="preserve"> </w:t>
      </w:r>
      <w:r>
        <w:rPr>
          <w:rFonts w:eastAsiaTheme="minorEastAsia"/>
          <w:i/>
          <w:sz w:val="22"/>
          <w:lang w:val="en-US"/>
        </w:rPr>
        <w:t xml:space="preserve">works well without the offset restriction if the </w:t>
      </w:r>
      <w:r>
        <w:rPr>
          <w:rFonts w:eastAsiaTheme="minorEastAsia" w:hint="eastAsia"/>
          <w:i/>
          <w:sz w:val="22"/>
          <w:lang w:val="en-US"/>
        </w:rPr>
        <w:t xml:space="preserve">resource pool </w:t>
      </w:r>
      <w:r>
        <w:rPr>
          <w:rFonts w:eastAsiaTheme="minorEastAsia"/>
          <w:i/>
          <w:sz w:val="22"/>
          <w:lang w:val="en-US"/>
        </w:rPr>
        <w:t xml:space="preserve">is </w:t>
      </w:r>
      <w:r>
        <w:rPr>
          <w:rFonts w:eastAsiaTheme="minorEastAsia" w:hint="eastAsia"/>
          <w:i/>
          <w:sz w:val="22"/>
          <w:lang w:val="en-US"/>
        </w:rPr>
        <w:t>configur</w:t>
      </w:r>
      <w:r>
        <w:rPr>
          <w:rFonts w:eastAsiaTheme="minorEastAsia"/>
          <w:i/>
          <w:sz w:val="22"/>
          <w:lang w:val="en-US"/>
        </w:rPr>
        <w:t>ed</w:t>
      </w:r>
      <w:r>
        <w:rPr>
          <w:rFonts w:eastAsiaTheme="minorEastAsia" w:hint="eastAsia"/>
          <w:i/>
          <w:sz w:val="22"/>
          <w:lang w:val="en-US"/>
        </w:rPr>
        <w:t xml:space="preserve"> with </w:t>
      </w:r>
      <w:r>
        <w:rPr>
          <w:rFonts w:eastAsiaTheme="minorEastAsia"/>
          <w:i/>
          <w:sz w:val="22"/>
          <w:lang w:val="en-US"/>
        </w:rPr>
        <w:t xml:space="preserve">all </w:t>
      </w:r>
      <w:r>
        <w:rPr>
          <w:rFonts w:eastAsiaTheme="minorEastAsia" w:hint="eastAsia"/>
          <w:i/>
          <w:sz w:val="22"/>
          <w:lang w:val="en-US"/>
        </w:rPr>
        <w:t>slots</w:t>
      </w:r>
      <w:r>
        <w:rPr>
          <w:rFonts w:eastAsiaTheme="minorEastAsia"/>
          <w:i/>
          <w:sz w:val="22"/>
          <w:lang w:val="en-US"/>
        </w:rPr>
        <w:t xml:space="preserve"> in a carrier.</w:t>
      </w:r>
    </w:p>
    <w:p w14:paraId="0BCD7D90" w14:textId="77777777" w:rsidR="00895E10" w:rsidRPr="00C82FD7" w:rsidRDefault="00895E10" w:rsidP="008F0172">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556C22B" w14:textId="7F83ED1B" w:rsidR="00895E10" w:rsidRDefault="003954B3" w:rsidP="008F0172">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Apply the following TP</w:t>
      </w:r>
      <w:r>
        <w:rPr>
          <w:rFonts w:eastAsiaTheme="minorEastAsia"/>
          <w:i/>
          <w:sz w:val="22"/>
          <w:lang w:val="en-US"/>
        </w:rPr>
        <w:t xml:space="preserve"> to TS 38.213</w:t>
      </w:r>
      <w:r>
        <w:rPr>
          <w:rFonts w:eastAsiaTheme="minorEastAsia" w:hint="eastAsia"/>
          <w:i/>
          <w:sz w:val="22"/>
          <w:lang w:val="en-US"/>
        </w:rPr>
        <w:t>.</w:t>
      </w:r>
    </w:p>
    <w:tbl>
      <w:tblPr>
        <w:tblStyle w:val="afc"/>
        <w:tblW w:w="0" w:type="auto"/>
        <w:tblLook w:val="04A0" w:firstRow="1" w:lastRow="0" w:firstColumn="1" w:lastColumn="0" w:noHBand="0" w:noVBand="1"/>
      </w:tblPr>
      <w:tblGrid>
        <w:gridCol w:w="9962"/>
      </w:tblGrid>
      <w:tr w:rsidR="003954B3" w14:paraId="2A1E915B" w14:textId="77777777" w:rsidTr="003954B3">
        <w:tc>
          <w:tcPr>
            <w:tcW w:w="9962" w:type="dxa"/>
          </w:tcPr>
          <w:p w14:paraId="3C8572BD" w14:textId="77777777" w:rsidR="003954B3" w:rsidRPr="00E31422" w:rsidRDefault="003954B3" w:rsidP="003954B3">
            <w:pPr>
              <w:pStyle w:val="2"/>
              <w:spacing w:after="0" w:line="240" w:lineRule="auto"/>
              <w:ind w:left="1134" w:hanging="1134"/>
              <w:outlineLvl w:val="1"/>
            </w:pPr>
            <w:bookmarkStart w:id="9" w:name="_Toc29894887"/>
            <w:bookmarkStart w:id="10" w:name="_Toc29899186"/>
            <w:bookmarkStart w:id="11" w:name="_Toc29899604"/>
            <w:bookmarkStart w:id="12" w:name="_Toc29917340"/>
            <w:bookmarkStart w:id="13" w:name="_Toc36498215"/>
            <w:r>
              <w:t>16.5</w:t>
            </w:r>
            <w:r w:rsidRPr="00E31422">
              <w:rPr>
                <w:rFonts w:hint="eastAsia"/>
              </w:rPr>
              <w:tab/>
            </w:r>
            <w:r w:rsidRPr="00E31422">
              <w:t xml:space="preserve">UE procedure for </w:t>
            </w:r>
            <w:r>
              <w:t>reporting HARQ-ACK on uplink</w:t>
            </w:r>
            <w:bookmarkEnd w:id="9"/>
            <w:bookmarkEnd w:id="10"/>
            <w:bookmarkEnd w:id="11"/>
            <w:bookmarkEnd w:id="12"/>
            <w:bookmarkEnd w:id="13"/>
          </w:p>
          <w:p w14:paraId="05BDB4FE" w14:textId="77777777" w:rsidR="003954B3" w:rsidRPr="003954B3" w:rsidRDefault="003954B3" w:rsidP="008F0172">
            <w:pPr>
              <w:spacing w:before="50" w:afterLines="50" w:after="120"/>
              <w:jc w:val="both"/>
              <w:rPr>
                <w:rFonts w:eastAsiaTheme="minorEastAsia"/>
                <w:sz w:val="20"/>
              </w:rPr>
            </w:pPr>
            <w:r w:rsidRPr="003954B3">
              <w:rPr>
                <w:rFonts w:eastAsiaTheme="minorEastAsia"/>
                <w:sz w:val="20"/>
              </w:rPr>
              <w:t>[…]</w:t>
            </w:r>
          </w:p>
          <w:p w14:paraId="6AE89E93" w14:textId="47266FD6" w:rsidR="003954B3" w:rsidRPr="003954B3" w:rsidRDefault="00D06E7F" w:rsidP="003954B3">
            <w:pPr>
              <w:rPr>
                <w:rFonts w:eastAsia="游明朝"/>
                <w:sz w:val="20"/>
                <w:lang w:eastAsia="en-US"/>
              </w:rPr>
            </w:pPr>
            <w:r w:rsidRPr="00D06E7F">
              <w:rPr>
                <w:rFonts w:eastAsia="游明朝"/>
                <w:sz w:val="20"/>
                <w:lang w:eastAsia="en-US"/>
              </w:rPr>
              <w:t xml:space="preserve">With reference to slots for PUCCH transmissions and for a number of PSFCH reception occasions ending in slot </w:t>
            </w:r>
            <m:oMath>
              <m:r>
                <w:rPr>
                  <w:rFonts w:ascii="Cambria Math" w:eastAsia="游明朝" w:hAnsi="Cambria Math"/>
                  <w:sz w:val="20"/>
                  <w:lang w:eastAsia="en-US"/>
                </w:rPr>
                <m:t>n</m:t>
              </m:r>
            </m:oMath>
            <w:r w:rsidRPr="00D06E7F">
              <w:rPr>
                <w:rFonts w:eastAsia="游明朝"/>
                <w:sz w:val="20"/>
                <w:lang w:eastAsia="en-US"/>
              </w:rPr>
              <w:t xml:space="preserve">, the UE provides the generated HARQ-ACK information in a PUCCH transmission within slot </w:t>
            </w:r>
            <m:oMath>
              <m:r>
                <w:rPr>
                  <w:rFonts w:ascii="Cambria Math" w:eastAsia="游明朝" w:hAnsi="Cambria Math"/>
                  <w:sz w:val="20"/>
                  <w:lang w:eastAsia="en-US"/>
                </w:rPr>
                <m:t>n+k</m:t>
              </m:r>
            </m:oMath>
            <w:r w:rsidRPr="00D06E7F">
              <w:rPr>
                <w:rFonts w:eastAsia="游明朝"/>
                <w:sz w:val="20"/>
                <w:lang w:eastAsia="en-US"/>
              </w:rPr>
              <w:t xml:space="preserve">, subject to the overlapping conditions in Clause 9.2.5, where </w:t>
            </w:r>
            <m:oMath>
              <m:r>
                <w:rPr>
                  <w:rFonts w:ascii="Cambria Math" w:eastAsia="游明朝" w:hAnsi="Cambria Math"/>
                  <w:sz w:val="20"/>
                  <w:lang w:eastAsia="en-US"/>
                </w:rPr>
                <m:t>k</m:t>
              </m:r>
            </m:oMath>
            <w:r w:rsidRPr="00D06E7F">
              <w:rPr>
                <w:rFonts w:eastAsia="游明朝"/>
                <w:sz w:val="20"/>
                <w:lang w:eastAsia="en-US"/>
              </w:rPr>
              <w:t xml:space="preserve"> is a number of slots indicated by a PSFCH-to-HARQ_feedback timing indicator field, if present, in a DCI format </w:t>
            </w:r>
            <w:r w:rsidRPr="00D06E7F">
              <w:rPr>
                <w:rFonts w:eastAsia="游明朝"/>
                <w:sz w:val="20"/>
                <w:lang w:eastAsia="zh-CN"/>
              </w:rPr>
              <w:t>indicating a slot for PUCCH transmission to report the HARQ-ACK information</w:t>
            </w:r>
            <w:r w:rsidRPr="00D06E7F">
              <w:rPr>
                <w:rFonts w:eastAsia="游明朝"/>
                <w:sz w:val="20"/>
                <w:lang w:eastAsia="en-US"/>
              </w:rPr>
              <w:t xml:space="preserve">, or </w:t>
            </w:r>
            <m:oMath>
              <m:r>
                <w:rPr>
                  <w:rFonts w:ascii="Cambria Math" w:eastAsia="游明朝" w:hAnsi="Cambria Math"/>
                  <w:sz w:val="20"/>
                  <w:lang w:eastAsia="en-US"/>
                </w:rPr>
                <m:t>k</m:t>
              </m:r>
            </m:oMath>
            <w:r w:rsidRPr="00D06E7F">
              <w:rPr>
                <w:rFonts w:eastAsia="游明朝"/>
                <w:sz w:val="20"/>
                <w:lang w:eastAsia="en-US"/>
              </w:rPr>
              <w:t xml:space="preserve"> is provided by </w:t>
            </w:r>
            <w:proofErr w:type="spellStart"/>
            <w:r w:rsidRPr="00D06E7F">
              <w:rPr>
                <w:rFonts w:eastAsia="游明朝"/>
                <w:i/>
                <w:sz w:val="20"/>
                <w:lang w:eastAsia="en-US"/>
              </w:rPr>
              <w:t>sl</w:t>
            </w:r>
            <w:proofErr w:type="spellEnd"/>
            <w:r w:rsidRPr="00D06E7F">
              <w:rPr>
                <w:rFonts w:eastAsia="游明朝"/>
                <w:i/>
                <w:sz w:val="20"/>
                <w:lang w:eastAsia="en-US"/>
              </w:rPr>
              <w:t>-</w:t>
            </w:r>
            <w:proofErr w:type="spellStart"/>
            <w:r w:rsidRPr="00D06E7F">
              <w:rPr>
                <w:rFonts w:eastAsia="游明朝"/>
                <w:i/>
                <w:sz w:val="20"/>
                <w:lang w:eastAsia="en-US"/>
              </w:rPr>
              <w:t>ACKToUL</w:t>
            </w:r>
            <w:proofErr w:type="spellEnd"/>
            <w:r w:rsidRPr="00D06E7F">
              <w:rPr>
                <w:rFonts w:eastAsia="游明朝"/>
                <w:i/>
                <w:sz w:val="20"/>
                <w:lang w:eastAsia="en-US"/>
              </w:rPr>
              <w:t>-ACK</w:t>
            </w:r>
            <w:r w:rsidRPr="00D06E7F">
              <w:rPr>
                <w:rFonts w:eastAsia="游明朝"/>
                <w:sz w:val="20"/>
                <w:lang w:eastAsia="en-US"/>
              </w:rPr>
              <w:t xml:space="preserve">. </w:t>
            </w:r>
            <m:oMath>
              <m:r>
                <w:rPr>
                  <w:rFonts w:ascii="Cambria Math" w:eastAsia="游明朝" w:hAnsi="Cambria Math"/>
                  <w:sz w:val="20"/>
                  <w:lang w:eastAsia="en-US"/>
                </w:rPr>
                <m:t>k=0</m:t>
              </m:r>
            </m:oMath>
            <w:r w:rsidRPr="00D06E7F">
              <w:rPr>
                <w:rFonts w:eastAsia="游明朝"/>
                <w:sz w:val="20"/>
                <w:lang w:eastAsia="en-US"/>
              </w:rPr>
              <w:t xml:space="preserve"> corresponds to a last slot for a PUCCH transmission that would overlap with th</w:t>
            </w:r>
            <w:r>
              <w:rPr>
                <w:rFonts w:eastAsia="游明朝"/>
                <w:sz w:val="20"/>
                <w:lang w:eastAsia="en-US"/>
              </w:rPr>
              <w:t>e last PSFCH reception occasion</w:t>
            </w:r>
            <w:r w:rsidR="003954B3">
              <w:rPr>
                <w:rFonts w:eastAsia="游明朝"/>
                <w:sz w:val="20"/>
                <w:lang w:eastAsia="en-US"/>
              </w:rPr>
              <w:t xml:space="preserve"> </w:t>
            </w:r>
            <w:r w:rsidR="003954B3" w:rsidRPr="003954B3">
              <w:rPr>
                <w:rFonts w:eastAsia="游明朝"/>
                <w:color w:val="FF0000"/>
                <w:sz w:val="20"/>
                <w:u w:val="single"/>
                <w:lang w:eastAsia="en-US"/>
              </w:rPr>
              <w:t>assuming that the starting time of the frame for sidelink transmission is given by the starting time of the frame for the downlink reception</w:t>
            </w:r>
            <w:r w:rsidR="003954B3" w:rsidRPr="003954B3">
              <w:rPr>
                <w:rFonts w:eastAsia="游明朝"/>
                <w:sz w:val="20"/>
                <w:lang w:eastAsia="en-US"/>
              </w:rPr>
              <w:t>.</w:t>
            </w:r>
          </w:p>
          <w:p w14:paraId="3D9577B8" w14:textId="1C4BD50E" w:rsidR="003954B3" w:rsidRPr="003954B3" w:rsidRDefault="003954B3" w:rsidP="008F0172">
            <w:pPr>
              <w:spacing w:before="50" w:afterLines="50" w:after="120"/>
              <w:jc w:val="both"/>
              <w:rPr>
                <w:rFonts w:eastAsiaTheme="minorEastAsia"/>
                <w:sz w:val="22"/>
              </w:rPr>
            </w:pPr>
            <w:r w:rsidRPr="003954B3">
              <w:rPr>
                <w:rFonts w:eastAsiaTheme="minorEastAsia"/>
                <w:sz w:val="20"/>
              </w:rPr>
              <w:t>[…]</w:t>
            </w:r>
          </w:p>
        </w:tc>
      </w:tr>
    </w:tbl>
    <w:p w14:paraId="7FD5C7EC" w14:textId="77777777" w:rsidR="003954B3" w:rsidRDefault="003954B3" w:rsidP="008F0172">
      <w:pPr>
        <w:spacing w:before="50" w:afterLines="50" w:after="120"/>
        <w:jc w:val="both"/>
        <w:rPr>
          <w:rFonts w:eastAsiaTheme="minorEastAsia"/>
          <w:sz w:val="22"/>
          <w:lang w:val="en-US"/>
        </w:rPr>
      </w:pPr>
    </w:p>
    <w:p w14:paraId="0A07B040" w14:textId="77777777" w:rsidR="00895E10" w:rsidRDefault="00895E10" w:rsidP="008F0172">
      <w:pPr>
        <w:spacing w:before="50" w:afterLines="50" w:after="120"/>
        <w:jc w:val="both"/>
        <w:rPr>
          <w:rFonts w:eastAsiaTheme="minorEastAsia"/>
          <w:sz w:val="22"/>
          <w:lang w:val="en-US"/>
        </w:rPr>
      </w:pPr>
    </w:p>
    <w:p w14:paraId="15D84B61" w14:textId="77777777" w:rsidR="00895E10" w:rsidRPr="004F31AA" w:rsidRDefault="00895E10" w:rsidP="00895E10">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Processing time for HARQ feedback on UL</w:t>
      </w:r>
    </w:p>
    <w:p w14:paraId="25D08036" w14:textId="7D4E5EC7" w:rsidR="00895E10" w:rsidRDefault="000B69A0" w:rsidP="008F0172">
      <w:pPr>
        <w:spacing w:beforeLines="50" w:before="120" w:afterLines="50" w:after="120"/>
        <w:jc w:val="both"/>
        <w:rPr>
          <w:rFonts w:eastAsiaTheme="minorEastAsia"/>
          <w:sz w:val="22"/>
          <w:lang w:val="en-US"/>
        </w:rPr>
      </w:pPr>
      <w:r w:rsidRPr="000B69A0">
        <w:rPr>
          <w:rFonts w:eastAsiaTheme="minorEastAsia"/>
          <w:sz w:val="22"/>
          <w:lang w:val="en-US"/>
        </w:rPr>
        <w:t xml:space="preserve">For SL feedback on UL, sufficient time gap between PSFCH and the corresponding PUCCH is definitely necessary as PDSCH processing time, PUSCH preparation time, etc. in NR-Uu. PSFCH processing time and PUCCH preparation time might be different among UEs, and then UE capability agenda could treat </w:t>
      </w:r>
      <w:r>
        <w:rPr>
          <w:rFonts w:eastAsiaTheme="minorEastAsia"/>
          <w:sz w:val="22"/>
          <w:lang w:val="en-US"/>
        </w:rPr>
        <w:t xml:space="preserve">the value of </w:t>
      </w:r>
      <w:r w:rsidRPr="000B69A0">
        <w:rPr>
          <w:rFonts w:eastAsiaTheme="minorEastAsia"/>
          <w:sz w:val="22"/>
          <w:lang w:val="en-US"/>
        </w:rPr>
        <w:t>the required processing time for each UE.</w:t>
      </w:r>
    </w:p>
    <w:p w14:paraId="5DFF501A" w14:textId="0B1CB49F" w:rsidR="000B69A0" w:rsidRDefault="000B69A0" w:rsidP="000B69A0">
      <w:pPr>
        <w:spacing w:afterLines="50" w:after="120"/>
        <w:jc w:val="both"/>
        <w:rPr>
          <w:rFonts w:eastAsiaTheme="minorEastAsia"/>
          <w:sz w:val="22"/>
          <w:lang w:val="en-US"/>
        </w:rPr>
      </w:pPr>
      <w:r>
        <w:rPr>
          <w:rFonts w:eastAsiaTheme="minorEastAsia"/>
          <w:sz w:val="22"/>
          <w:lang w:val="en-US"/>
        </w:rPr>
        <w:t>However, at least the definition of the processing time (i.e. which time gap shall be larger than the defined processing time) should be discussed here and clearly specified in spec</w:t>
      </w:r>
      <w:r w:rsidR="002F0AE2">
        <w:rPr>
          <w:rFonts w:eastAsiaTheme="minorEastAsia"/>
          <w:sz w:val="22"/>
          <w:lang w:val="en-US"/>
        </w:rPr>
        <w:t>ification</w:t>
      </w:r>
      <w:r>
        <w:rPr>
          <w:rFonts w:eastAsiaTheme="minorEastAsia"/>
          <w:sz w:val="22"/>
          <w:lang w:val="en-US"/>
        </w:rPr>
        <w:t>. As agreed at the last e-meeting, PUCCH timing is determined based on Uu carrier timing, i.e. the nominal PSFCH</w:t>
      </w:r>
      <w:r w:rsidR="002F0AE2">
        <w:rPr>
          <w:rFonts w:eastAsiaTheme="minorEastAsia"/>
          <w:sz w:val="22"/>
          <w:lang w:val="en-US"/>
        </w:rPr>
        <w:t xml:space="preserve"> timing</w:t>
      </w:r>
      <w:r>
        <w:rPr>
          <w:rFonts w:eastAsiaTheme="minorEastAsia"/>
          <w:sz w:val="22"/>
          <w:lang w:val="en-US"/>
        </w:rPr>
        <w:t xml:space="preserve">. In this case, time gap between the actual PSFCH and the corresponding PUCCH is </w:t>
      </w:r>
      <w:r w:rsidR="002F0AE2">
        <w:rPr>
          <w:rFonts w:eastAsiaTheme="minorEastAsia"/>
          <w:sz w:val="22"/>
          <w:lang w:val="en-US"/>
        </w:rPr>
        <w:t>unknown to</w:t>
      </w:r>
      <w:r>
        <w:rPr>
          <w:rFonts w:eastAsiaTheme="minorEastAsia"/>
          <w:sz w:val="22"/>
          <w:lang w:val="en-US"/>
        </w:rPr>
        <w:t xml:space="preserve"> </w:t>
      </w:r>
      <w:proofErr w:type="spellStart"/>
      <w:r>
        <w:rPr>
          <w:rFonts w:eastAsiaTheme="minorEastAsia"/>
          <w:sz w:val="22"/>
          <w:lang w:val="en-US"/>
        </w:rPr>
        <w:t>gNB</w:t>
      </w:r>
      <w:proofErr w:type="spellEnd"/>
      <w:r>
        <w:rPr>
          <w:rFonts w:eastAsiaTheme="minorEastAsia"/>
          <w:sz w:val="22"/>
          <w:lang w:val="en-US"/>
        </w:rPr>
        <w:t>. If the processing time is defined for the time gap between the nominal PSFCH and the corresponding PUCCH, the actual time gap may be insufficient for the processing time.</w:t>
      </w:r>
    </w:p>
    <w:p w14:paraId="0D8DF7E1" w14:textId="13B0583D" w:rsidR="000B69A0" w:rsidRDefault="000B69A0" w:rsidP="000B69A0">
      <w:pPr>
        <w:spacing w:afterLines="50" w:after="120"/>
        <w:jc w:val="both"/>
        <w:rPr>
          <w:rFonts w:eastAsiaTheme="minorEastAsia"/>
          <w:sz w:val="22"/>
          <w:lang w:val="en-US"/>
        </w:rPr>
      </w:pPr>
      <w:r>
        <w:rPr>
          <w:rFonts w:eastAsiaTheme="minorEastAsia"/>
          <w:sz w:val="22"/>
          <w:lang w:val="en-US"/>
        </w:rPr>
        <w:t>To address this issue, the processing time can be defined based on the maximum PSFCH offset between the nominal PSFCH and the actual PSFCH. This is the same as the maximum SL scheduling offset from Uu</w:t>
      </w:r>
      <w:r w:rsidR="002F0AE2">
        <w:rPr>
          <w:rFonts w:eastAsiaTheme="minorEastAsia"/>
          <w:sz w:val="22"/>
          <w:lang w:val="en-US"/>
        </w:rPr>
        <w:t xml:space="preserve"> carrier. It is noted that, valid </w:t>
      </w:r>
      <w:r>
        <w:rPr>
          <w:rFonts w:eastAsiaTheme="minorEastAsia"/>
          <w:sz w:val="22"/>
          <w:lang w:val="en-US"/>
        </w:rPr>
        <w:t xml:space="preserve">scheduling offset is less than one slot as discussed in the previous section. Examples are provided in Fig. 2. Example 1 is the case </w:t>
      </w:r>
      <w:r w:rsidR="002F0AE2">
        <w:rPr>
          <w:rFonts w:eastAsiaTheme="minorEastAsia"/>
          <w:sz w:val="22"/>
          <w:lang w:val="en-US"/>
        </w:rPr>
        <w:t>that</w:t>
      </w:r>
      <w:r>
        <w:rPr>
          <w:rFonts w:eastAsiaTheme="minorEastAsia"/>
          <w:sz w:val="22"/>
          <w:lang w:val="en-US"/>
        </w:rPr>
        <w:t xml:space="preserve"> SL carrier is </w:t>
      </w:r>
      <w:r w:rsidRPr="000B69A0">
        <w:rPr>
          <w:rFonts w:eastAsiaTheme="minorEastAsia"/>
          <w:sz w:val="22"/>
          <w:lang w:val="en-US"/>
        </w:rPr>
        <w:t>minimally</w:t>
      </w:r>
      <w:r>
        <w:rPr>
          <w:rFonts w:eastAsiaTheme="minorEastAsia"/>
          <w:sz w:val="22"/>
          <w:lang w:val="en-US"/>
        </w:rPr>
        <w:t xml:space="preserve"> earlier than UL carrier. As seen in Example 1, the </w:t>
      </w:r>
      <w:r w:rsidR="002F0AE2">
        <w:rPr>
          <w:rFonts w:eastAsiaTheme="minorEastAsia"/>
          <w:sz w:val="22"/>
          <w:lang w:val="en-US"/>
        </w:rPr>
        <w:t xml:space="preserve">PSFCH </w:t>
      </w:r>
      <w:r>
        <w:rPr>
          <w:rFonts w:eastAsiaTheme="minorEastAsia"/>
          <w:sz w:val="22"/>
          <w:lang w:val="en-US"/>
        </w:rPr>
        <w:t>offset is almost one slot but less than one slot. To ensure this situation, the processing time can be defined as time from T_PSFCH</w:t>
      </w:r>
      <w:r w:rsidR="002F0AE2">
        <w:rPr>
          <w:rFonts w:eastAsiaTheme="minorEastAsia"/>
          <w:sz w:val="22"/>
          <w:lang w:val="en-US"/>
        </w:rPr>
        <w:t xml:space="preserve"> + </w:t>
      </w:r>
      <w:proofErr w:type="spellStart"/>
      <w:r w:rsidR="002F0AE2">
        <w:rPr>
          <w:rFonts w:eastAsiaTheme="minorEastAsia"/>
          <w:sz w:val="22"/>
          <w:lang w:val="en-US"/>
        </w:rPr>
        <w:t>T_slot</w:t>
      </w:r>
      <w:proofErr w:type="spellEnd"/>
      <w:r w:rsidR="002F0AE2">
        <w:rPr>
          <w:rFonts w:eastAsiaTheme="minorEastAsia"/>
          <w:sz w:val="22"/>
          <w:lang w:val="en-US"/>
        </w:rPr>
        <w:t>, where T_PSFCH is the</w:t>
      </w:r>
      <w:r>
        <w:rPr>
          <w:rFonts w:eastAsiaTheme="minorEastAsia"/>
          <w:sz w:val="22"/>
          <w:lang w:val="en-US"/>
        </w:rPr>
        <w:t xml:space="preserve"> end time </w:t>
      </w:r>
      <w:r w:rsidR="0050120E">
        <w:rPr>
          <w:rFonts w:eastAsiaTheme="minorEastAsia"/>
          <w:sz w:val="22"/>
          <w:lang w:val="en-US"/>
        </w:rPr>
        <w:t>of the nominal PSFCH</w:t>
      </w:r>
      <w:r w:rsidR="002F0AE2">
        <w:rPr>
          <w:rFonts w:eastAsiaTheme="minorEastAsia"/>
          <w:sz w:val="22"/>
          <w:lang w:val="en-US"/>
        </w:rPr>
        <w:t>,</w:t>
      </w:r>
      <w:r>
        <w:rPr>
          <w:rFonts w:eastAsiaTheme="minorEastAsia"/>
          <w:sz w:val="22"/>
          <w:lang w:val="en-US"/>
        </w:rPr>
        <w:t xml:space="preserve"> and </w:t>
      </w:r>
      <w:proofErr w:type="spellStart"/>
      <w:r>
        <w:rPr>
          <w:rFonts w:eastAsiaTheme="minorEastAsia"/>
          <w:sz w:val="22"/>
          <w:lang w:val="en-US"/>
        </w:rPr>
        <w:t>T_slot</w:t>
      </w:r>
      <w:proofErr w:type="spellEnd"/>
      <w:r>
        <w:rPr>
          <w:rFonts w:eastAsiaTheme="minorEastAsia"/>
          <w:sz w:val="22"/>
          <w:lang w:val="en-US"/>
        </w:rPr>
        <w:t xml:space="preserve"> is the SL slot duration. This definition should be applied in any case. In Example 2, the PSFCH offset is less than </w:t>
      </w:r>
      <w:r>
        <w:rPr>
          <w:rFonts w:eastAsiaTheme="minorEastAsia"/>
          <w:sz w:val="22"/>
          <w:lang w:val="en-US"/>
        </w:rPr>
        <w:lastRenderedPageBreak/>
        <w:t xml:space="preserve">one SL slot. When the above definition is applied, the PSFCH processing time starts not right after the actual PSFCH but </w:t>
      </w:r>
      <w:r>
        <w:rPr>
          <w:rFonts w:eastAsiaTheme="minorEastAsia" w:hint="eastAsia"/>
          <w:sz w:val="22"/>
          <w:lang w:val="en-US"/>
        </w:rPr>
        <w:t>i</w:t>
      </w:r>
      <w:r>
        <w:rPr>
          <w:rFonts w:eastAsiaTheme="minorEastAsia"/>
          <w:sz w:val="22"/>
          <w:lang w:val="en-US"/>
        </w:rPr>
        <w:t>n a slightly delay time. The case that the actual time gap is not sufficient for the processing time does not occur as this example.</w:t>
      </w:r>
    </w:p>
    <w:p w14:paraId="4F0EF106" w14:textId="76E24CE0" w:rsidR="000B69A0" w:rsidRDefault="000B69A0" w:rsidP="000B69A0">
      <w:pPr>
        <w:spacing w:beforeLines="50" w:before="120" w:afterLines="50" w:after="120"/>
        <w:jc w:val="center"/>
        <w:rPr>
          <w:rFonts w:eastAsiaTheme="minorEastAsia"/>
          <w:sz w:val="22"/>
          <w:lang w:val="en-US"/>
        </w:rPr>
      </w:pPr>
      <w:r w:rsidRPr="000B69A0">
        <w:rPr>
          <w:rFonts w:hint="eastAsia"/>
          <w:noProof/>
          <w:lang w:val="en-US"/>
        </w:rPr>
        <w:drawing>
          <wp:inline distT="0" distB="0" distL="0" distR="0" wp14:anchorId="3B07BB8A" wp14:editId="2CBE20B3">
            <wp:extent cx="5602680" cy="18867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2680" cy="1886760"/>
                    </a:xfrm>
                    <a:prstGeom prst="rect">
                      <a:avLst/>
                    </a:prstGeom>
                    <a:noFill/>
                    <a:ln>
                      <a:noFill/>
                    </a:ln>
                  </pic:spPr>
                </pic:pic>
              </a:graphicData>
            </a:graphic>
          </wp:inline>
        </w:drawing>
      </w:r>
    </w:p>
    <w:p w14:paraId="1062E514" w14:textId="77777777" w:rsidR="000B69A0" w:rsidRDefault="000B69A0" w:rsidP="00702936">
      <w:pPr>
        <w:pStyle w:val="afe"/>
        <w:numPr>
          <w:ilvl w:val="0"/>
          <w:numId w:val="12"/>
        </w:numPr>
        <w:spacing w:afterLines="50" w:after="120"/>
        <w:ind w:leftChars="0"/>
        <w:jc w:val="center"/>
        <w:rPr>
          <w:rFonts w:eastAsiaTheme="minorEastAsia"/>
          <w:sz w:val="22"/>
          <w:lang w:val="en-US"/>
        </w:rPr>
      </w:pPr>
      <w:r>
        <w:rPr>
          <w:rFonts w:eastAsiaTheme="minorEastAsia" w:hint="eastAsia"/>
          <w:sz w:val="22"/>
          <w:lang w:val="en-US"/>
        </w:rPr>
        <w:t>Example 1</w:t>
      </w:r>
    </w:p>
    <w:p w14:paraId="00F0069F" w14:textId="4C54C511" w:rsidR="000B69A0" w:rsidRDefault="000B69A0" w:rsidP="000B69A0">
      <w:pPr>
        <w:spacing w:beforeLines="50" w:before="120" w:afterLines="50" w:after="120"/>
        <w:jc w:val="center"/>
        <w:rPr>
          <w:rFonts w:eastAsiaTheme="minorEastAsia"/>
          <w:sz w:val="22"/>
          <w:lang w:val="en-US"/>
        </w:rPr>
      </w:pPr>
      <w:r w:rsidRPr="000B69A0">
        <w:rPr>
          <w:rFonts w:hint="eastAsia"/>
          <w:noProof/>
          <w:lang w:val="en-US"/>
        </w:rPr>
        <w:drawing>
          <wp:inline distT="0" distB="0" distL="0" distR="0" wp14:anchorId="630D63C1" wp14:editId="767FAFBC">
            <wp:extent cx="5569920" cy="18756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69920" cy="1875600"/>
                    </a:xfrm>
                    <a:prstGeom prst="rect">
                      <a:avLst/>
                    </a:prstGeom>
                    <a:noFill/>
                    <a:ln>
                      <a:noFill/>
                    </a:ln>
                  </pic:spPr>
                </pic:pic>
              </a:graphicData>
            </a:graphic>
          </wp:inline>
        </w:drawing>
      </w:r>
    </w:p>
    <w:p w14:paraId="74607F4D" w14:textId="582A44B6" w:rsidR="000B69A0" w:rsidRDefault="000B69A0" w:rsidP="00702936">
      <w:pPr>
        <w:pStyle w:val="afe"/>
        <w:numPr>
          <w:ilvl w:val="0"/>
          <w:numId w:val="12"/>
        </w:numPr>
        <w:spacing w:afterLines="50" w:after="120"/>
        <w:ind w:leftChars="0"/>
        <w:jc w:val="center"/>
        <w:rPr>
          <w:rFonts w:eastAsiaTheme="minorEastAsia"/>
          <w:sz w:val="22"/>
          <w:lang w:val="en-US"/>
        </w:rPr>
      </w:pPr>
      <w:r>
        <w:rPr>
          <w:rFonts w:eastAsiaTheme="minorEastAsia" w:hint="eastAsia"/>
          <w:sz w:val="22"/>
          <w:lang w:val="en-US"/>
        </w:rPr>
        <w:t>Example 2</w:t>
      </w:r>
    </w:p>
    <w:p w14:paraId="0B416560" w14:textId="4310B904" w:rsidR="000B69A0" w:rsidRPr="00F6121F" w:rsidRDefault="000B69A0" w:rsidP="000B69A0">
      <w:pPr>
        <w:spacing w:beforeLines="50" w:before="120" w:afterLines="50" w:after="120"/>
        <w:jc w:val="center"/>
        <w:rPr>
          <w:rFonts w:eastAsiaTheme="minorEastAsia"/>
          <w:sz w:val="22"/>
          <w:lang w:val="en-US"/>
        </w:rPr>
      </w:pPr>
      <w:r>
        <w:rPr>
          <w:rFonts w:eastAsiaTheme="minorEastAsia"/>
          <w:sz w:val="22"/>
          <w:lang w:val="en-US"/>
        </w:rPr>
        <w:t>Fig. 2: Processing time for SL feedback on UL.</w:t>
      </w:r>
    </w:p>
    <w:p w14:paraId="7127638E" w14:textId="52FD5E8B" w:rsidR="00895E10" w:rsidRPr="00C82FD7" w:rsidRDefault="00895E10" w:rsidP="008F0172">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50120E">
        <w:rPr>
          <w:rFonts w:eastAsiaTheme="minorEastAsia"/>
          <w:b/>
          <w:sz w:val="22"/>
          <w:u w:val="single"/>
        </w:rPr>
        <w:t>2</w:t>
      </w:r>
      <w:r w:rsidRPr="00C82FD7">
        <w:rPr>
          <w:rFonts w:eastAsiaTheme="minorEastAsia" w:hint="eastAsia"/>
          <w:b/>
          <w:sz w:val="22"/>
          <w:u w:val="single"/>
        </w:rPr>
        <w:t>:</w:t>
      </w:r>
    </w:p>
    <w:p w14:paraId="0F232FA8" w14:textId="6DFCFE7B" w:rsidR="00895E10" w:rsidRDefault="0050120E" w:rsidP="008F0172">
      <w:pPr>
        <w:numPr>
          <w:ilvl w:val="0"/>
          <w:numId w:val="8"/>
        </w:numPr>
        <w:spacing w:beforeLines="50" w:before="120" w:afterLines="50" w:after="120"/>
        <w:jc w:val="both"/>
        <w:rPr>
          <w:rFonts w:eastAsiaTheme="minorEastAsia"/>
          <w:i/>
          <w:sz w:val="22"/>
          <w:lang w:val="en-US"/>
        </w:rPr>
      </w:pPr>
      <w:r>
        <w:rPr>
          <w:rFonts w:eastAsiaTheme="minorEastAsia"/>
          <w:i/>
          <w:sz w:val="22"/>
        </w:rPr>
        <w:t xml:space="preserve">To guarantee </w:t>
      </w:r>
      <w:r>
        <w:rPr>
          <w:rFonts w:eastAsiaTheme="minorEastAsia"/>
          <w:i/>
          <w:sz w:val="22"/>
          <w:lang w:val="en-US"/>
        </w:rPr>
        <w:t>processing time for</w:t>
      </w:r>
      <w:r w:rsidRPr="00D65478">
        <w:rPr>
          <w:rFonts w:eastAsiaTheme="minorEastAsia"/>
          <w:i/>
          <w:sz w:val="22"/>
          <w:lang w:val="en-US"/>
        </w:rPr>
        <w:t xml:space="preserve"> feedback on UL</w:t>
      </w:r>
      <w:r>
        <w:rPr>
          <w:rFonts w:eastAsiaTheme="minorEastAsia"/>
          <w:i/>
          <w:sz w:val="22"/>
          <w:lang w:val="en-US"/>
        </w:rPr>
        <w:t xml:space="preserve"> in </w:t>
      </w:r>
      <w:proofErr w:type="spellStart"/>
      <w:r>
        <w:rPr>
          <w:rFonts w:eastAsiaTheme="minorEastAsia"/>
          <w:i/>
          <w:sz w:val="22"/>
          <w:lang w:val="en-US"/>
        </w:rPr>
        <w:t>async</w:t>
      </w:r>
      <w:proofErr w:type="spellEnd"/>
      <w:r>
        <w:rPr>
          <w:rFonts w:eastAsiaTheme="minorEastAsia"/>
          <w:i/>
          <w:sz w:val="22"/>
          <w:lang w:val="en-US"/>
        </w:rPr>
        <w:t xml:space="preserve"> case, a</w:t>
      </w:r>
      <w:r>
        <w:rPr>
          <w:rFonts w:eastAsiaTheme="minorEastAsia" w:hint="eastAsia"/>
          <w:i/>
          <w:sz w:val="22"/>
          <w:lang w:val="en-US"/>
        </w:rPr>
        <w:t xml:space="preserve">t least </w:t>
      </w:r>
      <w:r w:rsidR="002F0AE2">
        <w:rPr>
          <w:rFonts w:eastAsiaTheme="minorEastAsia"/>
          <w:i/>
          <w:sz w:val="22"/>
          <w:lang w:val="en-US"/>
        </w:rPr>
        <w:t>start timing of</w:t>
      </w:r>
      <w:r>
        <w:rPr>
          <w:rFonts w:eastAsiaTheme="minorEastAsia"/>
          <w:i/>
          <w:sz w:val="22"/>
          <w:lang w:val="en-US"/>
        </w:rPr>
        <w:t xml:space="preserve"> the processing time </w:t>
      </w:r>
      <w:r w:rsidRPr="00D65478">
        <w:rPr>
          <w:rFonts w:eastAsiaTheme="minorEastAsia"/>
          <w:i/>
          <w:sz w:val="22"/>
          <w:lang w:val="en-US"/>
        </w:rPr>
        <w:t>should clearly</w:t>
      </w:r>
      <w:r>
        <w:rPr>
          <w:rFonts w:eastAsiaTheme="minorEastAsia"/>
          <w:i/>
          <w:sz w:val="22"/>
          <w:lang w:val="en-US"/>
        </w:rPr>
        <w:t xml:space="preserve"> be specified in </w:t>
      </w:r>
      <w:proofErr w:type="spellStart"/>
      <w:r>
        <w:rPr>
          <w:rFonts w:eastAsiaTheme="minorEastAsia"/>
          <w:i/>
          <w:sz w:val="22"/>
          <w:lang w:val="en-US"/>
        </w:rPr>
        <w:t>spec</w:t>
      </w:r>
      <w:r w:rsidR="002F0AE2">
        <w:rPr>
          <w:rFonts w:eastAsiaTheme="minorEastAsia"/>
          <w:i/>
          <w:sz w:val="22"/>
          <w:lang w:val="en-US"/>
        </w:rPr>
        <w:t>fication</w:t>
      </w:r>
      <w:proofErr w:type="spellEnd"/>
      <w:r>
        <w:rPr>
          <w:rFonts w:eastAsiaTheme="minorEastAsia"/>
          <w:i/>
          <w:sz w:val="22"/>
          <w:lang w:val="en-US"/>
        </w:rPr>
        <w:t>.</w:t>
      </w:r>
    </w:p>
    <w:p w14:paraId="65055C6A" w14:textId="43E6AA6D" w:rsidR="0050120E" w:rsidRDefault="002F0AE2" w:rsidP="0050120E">
      <w:pPr>
        <w:numPr>
          <w:ilvl w:val="0"/>
          <w:numId w:val="8"/>
        </w:numPr>
        <w:spacing w:beforeLines="50" w:before="120" w:afterLines="50" w:after="120"/>
        <w:jc w:val="both"/>
        <w:rPr>
          <w:rFonts w:eastAsiaTheme="minorEastAsia"/>
          <w:i/>
          <w:sz w:val="22"/>
          <w:lang w:val="en-US"/>
        </w:rPr>
      </w:pPr>
      <w:r>
        <w:rPr>
          <w:rFonts w:eastAsiaTheme="minorEastAsia"/>
          <w:i/>
          <w:sz w:val="22"/>
          <w:lang w:val="en-US"/>
        </w:rPr>
        <w:t>Start timing of t</w:t>
      </w:r>
      <w:r w:rsidR="0050120E" w:rsidRPr="0050120E">
        <w:rPr>
          <w:rFonts w:eastAsiaTheme="minorEastAsia"/>
          <w:i/>
          <w:sz w:val="22"/>
          <w:lang w:val="en-US"/>
        </w:rPr>
        <w:t>he processing time can be defined based on the maximum PSFCH offset between the nominal PSFCH and the actual PSFCH</w:t>
      </w:r>
      <w:r w:rsidR="0050120E">
        <w:rPr>
          <w:rFonts w:eastAsiaTheme="minorEastAsia"/>
          <w:i/>
          <w:sz w:val="22"/>
          <w:lang w:val="en-US"/>
        </w:rPr>
        <w:t>.</w:t>
      </w:r>
    </w:p>
    <w:p w14:paraId="53E7F741" w14:textId="546C2E24" w:rsidR="00895E10" w:rsidRPr="00C82FD7" w:rsidRDefault="00895E10" w:rsidP="008F0172">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9C75A7">
        <w:rPr>
          <w:rFonts w:eastAsiaTheme="minorEastAsia"/>
          <w:b/>
          <w:sz w:val="22"/>
          <w:u w:val="single"/>
        </w:rPr>
        <w:t>2</w:t>
      </w:r>
      <w:r w:rsidRPr="00C82FD7">
        <w:rPr>
          <w:rFonts w:eastAsiaTheme="minorEastAsia" w:hint="eastAsia"/>
          <w:b/>
          <w:sz w:val="22"/>
          <w:u w:val="single"/>
        </w:rPr>
        <w:t>:</w:t>
      </w:r>
    </w:p>
    <w:p w14:paraId="4EFB4C2B" w14:textId="77777777" w:rsidR="0050120E" w:rsidRDefault="0050120E" w:rsidP="0050120E">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The processing time of </w:t>
      </w:r>
      <w:r>
        <w:rPr>
          <w:rFonts w:eastAsiaTheme="minorEastAsia"/>
          <w:i/>
          <w:sz w:val="22"/>
          <w:lang w:val="en-US"/>
        </w:rPr>
        <w:t>feedback</w:t>
      </w:r>
      <w:r>
        <w:rPr>
          <w:rFonts w:eastAsiaTheme="minorEastAsia" w:hint="eastAsia"/>
          <w:i/>
          <w:sz w:val="22"/>
          <w:lang w:val="en-US"/>
        </w:rPr>
        <w:t xml:space="preserve"> </w:t>
      </w:r>
      <w:r>
        <w:rPr>
          <w:rFonts w:eastAsiaTheme="minorEastAsia"/>
          <w:i/>
          <w:sz w:val="22"/>
          <w:lang w:val="en-US"/>
        </w:rPr>
        <w:t xml:space="preserve">on UL is defined as the time gap started from </w:t>
      </w:r>
      <w:r w:rsidRPr="00D65478">
        <w:rPr>
          <w:rFonts w:eastAsiaTheme="minorEastAsia"/>
          <w:i/>
          <w:sz w:val="22"/>
          <w:lang w:val="en-US"/>
        </w:rPr>
        <w:t xml:space="preserve">T_PSFCH + </w:t>
      </w:r>
      <w:proofErr w:type="spellStart"/>
      <w:r w:rsidRPr="00D65478">
        <w:rPr>
          <w:rFonts w:eastAsiaTheme="minorEastAsia"/>
          <w:i/>
          <w:sz w:val="22"/>
          <w:lang w:val="en-US"/>
        </w:rPr>
        <w:t>T_slot</w:t>
      </w:r>
      <w:proofErr w:type="spellEnd"/>
      <w:r>
        <w:rPr>
          <w:rFonts w:eastAsiaTheme="minorEastAsia"/>
          <w:i/>
          <w:sz w:val="22"/>
          <w:lang w:val="en-US"/>
        </w:rPr>
        <w:t>, where</w:t>
      </w:r>
    </w:p>
    <w:p w14:paraId="19A5E271" w14:textId="697DBCBB" w:rsidR="0050120E" w:rsidRDefault="002F0AE2" w:rsidP="0050120E">
      <w:pPr>
        <w:numPr>
          <w:ilvl w:val="1"/>
          <w:numId w:val="8"/>
        </w:numPr>
        <w:spacing w:afterLines="50" w:after="120"/>
        <w:jc w:val="both"/>
        <w:rPr>
          <w:rFonts w:eastAsiaTheme="minorEastAsia"/>
          <w:i/>
          <w:sz w:val="22"/>
          <w:lang w:val="en-US"/>
        </w:rPr>
      </w:pPr>
      <w:r>
        <w:rPr>
          <w:rFonts w:eastAsiaTheme="minorEastAsia"/>
          <w:i/>
          <w:sz w:val="22"/>
          <w:lang w:val="en-US"/>
        </w:rPr>
        <w:t>T_PSFCH is the end</w:t>
      </w:r>
      <w:r w:rsidR="0050120E" w:rsidRPr="00D65478">
        <w:rPr>
          <w:rFonts w:eastAsiaTheme="minorEastAsia"/>
          <w:i/>
          <w:sz w:val="22"/>
          <w:lang w:val="en-US"/>
        </w:rPr>
        <w:t xml:space="preserve"> time</w:t>
      </w:r>
      <w:r w:rsidR="0050120E">
        <w:rPr>
          <w:rFonts w:eastAsiaTheme="minorEastAsia"/>
          <w:i/>
          <w:sz w:val="22"/>
          <w:lang w:val="en-US"/>
        </w:rPr>
        <w:t xml:space="preserve"> of the</w:t>
      </w:r>
      <w:r w:rsidR="0050120E" w:rsidRPr="00D65478">
        <w:rPr>
          <w:rFonts w:eastAsiaTheme="minorEastAsia"/>
          <w:i/>
          <w:sz w:val="22"/>
          <w:lang w:val="en-US"/>
        </w:rPr>
        <w:t xml:space="preserve"> </w:t>
      </w:r>
      <w:r w:rsidR="0050120E">
        <w:rPr>
          <w:rFonts w:eastAsiaTheme="minorEastAsia"/>
          <w:i/>
          <w:sz w:val="22"/>
          <w:lang w:val="en-US"/>
        </w:rPr>
        <w:t>nominal PSFCH.</w:t>
      </w:r>
    </w:p>
    <w:p w14:paraId="05054D70" w14:textId="0BECD435" w:rsidR="00895E10" w:rsidRDefault="0050120E" w:rsidP="0050120E">
      <w:pPr>
        <w:numPr>
          <w:ilvl w:val="1"/>
          <w:numId w:val="8"/>
        </w:numPr>
        <w:spacing w:beforeLines="50" w:before="120" w:afterLines="50" w:after="120"/>
        <w:jc w:val="both"/>
        <w:rPr>
          <w:rFonts w:eastAsiaTheme="minorEastAsia"/>
          <w:i/>
          <w:sz w:val="22"/>
          <w:lang w:val="en-US"/>
        </w:rPr>
      </w:pPr>
      <w:proofErr w:type="spellStart"/>
      <w:r w:rsidRPr="00D65478">
        <w:rPr>
          <w:rFonts w:eastAsiaTheme="minorEastAsia"/>
          <w:i/>
          <w:sz w:val="22"/>
          <w:lang w:val="en-US"/>
        </w:rPr>
        <w:t>T_slot</w:t>
      </w:r>
      <w:proofErr w:type="spellEnd"/>
      <w:r w:rsidRPr="00D65478">
        <w:rPr>
          <w:rFonts w:eastAsiaTheme="minorEastAsia"/>
          <w:i/>
          <w:sz w:val="22"/>
          <w:lang w:val="en-US"/>
        </w:rPr>
        <w:t xml:space="preserve"> is the SL slot duration</w:t>
      </w:r>
      <w:r>
        <w:rPr>
          <w:rFonts w:eastAsiaTheme="minorEastAsia"/>
          <w:i/>
          <w:sz w:val="22"/>
          <w:lang w:val="en-US"/>
        </w:rPr>
        <w:t>.</w:t>
      </w:r>
    </w:p>
    <w:p w14:paraId="673709B2" w14:textId="56F9D520" w:rsidR="00895E10" w:rsidRDefault="00895E10" w:rsidP="008F0172">
      <w:pPr>
        <w:spacing w:beforeLines="50" w:before="120" w:afterLines="50" w:after="120"/>
        <w:jc w:val="both"/>
        <w:rPr>
          <w:rFonts w:eastAsiaTheme="minorEastAsia"/>
          <w:sz w:val="22"/>
          <w:lang w:val="en-US"/>
        </w:rPr>
      </w:pPr>
    </w:p>
    <w:p w14:paraId="49721261" w14:textId="05F1FA28" w:rsidR="004E1E65" w:rsidRDefault="004E1E65" w:rsidP="008F0172">
      <w:pPr>
        <w:spacing w:beforeLines="50" w:before="120" w:afterLines="50" w:after="120"/>
        <w:jc w:val="both"/>
        <w:rPr>
          <w:rFonts w:eastAsiaTheme="minorEastAsia"/>
          <w:sz w:val="22"/>
          <w:lang w:val="en-US"/>
        </w:rPr>
      </w:pPr>
    </w:p>
    <w:p w14:paraId="0FE1E75A" w14:textId="4CEA3988" w:rsidR="004E1E65" w:rsidRPr="004E1E65" w:rsidRDefault="004E1E65" w:rsidP="004E1E65">
      <w:pPr>
        <w:keepNext/>
        <w:numPr>
          <w:ilvl w:val="2"/>
          <w:numId w:val="6"/>
        </w:numPr>
        <w:tabs>
          <w:tab w:val="left" w:pos="0"/>
        </w:tabs>
        <w:spacing w:before="240" w:after="120"/>
        <w:jc w:val="both"/>
        <w:outlineLvl w:val="1"/>
        <w:rPr>
          <w:rFonts w:ascii="Arial" w:eastAsiaTheme="minorEastAsia" w:hAnsi="Arial"/>
          <w:b/>
          <w:kern w:val="28"/>
          <w:sz w:val="22"/>
          <w:szCs w:val="22"/>
          <w:lang w:val="en-US"/>
        </w:rPr>
      </w:pPr>
      <w:r>
        <w:rPr>
          <w:rFonts w:ascii="Arial" w:eastAsiaTheme="minorEastAsia" w:hAnsi="Arial"/>
          <w:b/>
          <w:kern w:val="28"/>
          <w:sz w:val="22"/>
          <w:szCs w:val="22"/>
          <w:lang w:val="en-US"/>
        </w:rPr>
        <w:t xml:space="preserve">Set of </w:t>
      </w:r>
      <w:r w:rsidRPr="004E1E65">
        <w:rPr>
          <w:rFonts w:ascii="Arial" w:eastAsiaTheme="minorEastAsia" w:hAnsi="Arial"/>
          <w:b/>
          <w:kern w:val="28"/>
          <w:sz w:val="22"/>
          <w:szCs w:val="22"/>
          <w:lang w:val="en-US"/>
        </w:rPr>
        <w:t>feedback timing values</w:t>
      </w:r>
    </w:p>
    <w:tbl>
      <w:tblPr>
        <w:tblStyle w:val="afc"/>
        <w:tblW w:w="0" w:type="auto"/>
        <w:tblLook w:val="04A0" w:firstRow="1" w:lastRow="0" w:firstColumn="1" w:lastColumn="0" w:noHBand="0" w:noVBand="1"/>
      </w:tblPr>
      <w:tblGrid>
        <w:gridCol w:w="9962"/>
      </w:tblGrid>
      <w:tr w:rsidR="004E1E65" w14:paraId="0E57F455" w14:textId="77777777" w:rsidTr="004E1E65">
        <w:tc>
          <w:tcPr>
            <w:tcW w:w="9962" w:type="dxa"/>
          </w:tcPr>
          <w:p w14:paraId="52FDF84B" w14:textId="77777777" w:rsidR="004E1E65" w:rsidRPr="00E96995" w:rsidRDefault="004E1E65" w:rsidP="004E1E65">
            <w:pPr>
              <w:snapToGrid w:val="0"/>
              <w:spacing w:after="0"/>
              <w:rPr>
                <w:rFonts w:eastAsia="Batang"/>
                <w:sz w:val="20"/>
                <w:lang w:eastAsia="x-none"/>
              </w:rPr>
            </w:pPr>
            <w:r w:rsidRPr="00E96995">
              <w:rPr>
                <w:rFonts w:eastAsia="Batang"/>
                <w:sz w:val="20"/>
                <w:highlight w:val="green"/>
                <w:lang w:eastAsia="x-none"/>
              </w:rPr>
              <w:t>Agreements</w:t>
            </w:r>
            <w:r w:rsidRPr="00E96995">
              <w:rPr>
                <w:rFonts w:eastAsia="Batang"/>
                <w:sz w:val="20"/>
                <w:lang w:eastAsia="x-none"/>
              </w:rPr>
              <w:t>:</w:t>
            </w:r>
          </w:p>
          <w:p w14:paraId="742B2AD0" w14:textId="77777777" w:rsidR="004E1E65" w:rsidRPr="00E96995" w:rsidRDefault="004E1E65" w:rsidP="004E1E65">
            <w:pPr>
              <w:snapToGrid w:val="0"/>
              <w:spacing w:after="0"/>
              <w:rPr>
                <w:rFonts w:eastAsia="Batang"/>
                <w:color w:val="000000"/>
                <w:sz w:val="20"/>
                <w:lang w:eastAsia="x-none"/>
              </w:rPr>
            </w:pPr>
            <w:r w:rsidRPr="00E96995">
              <w:rPr>
                <w:rFonts w:eastAsia="Batang"/>
                <w:color w:val="000000"/>
                <w:sz w:val="20"/>
                <w:lang w:eastAsia="x-none"/>
              </w:rPr>
              <w:t xml:space="preserve">For reporting SL HARQ-ACK to the </w:t>
            </w:r>
            <w:proofErr w:type="spellStart"/>
            <w:r w:rsidRPr="00E96995">
              <w:rPr>
                <w:rFonts w:eastAsia="Batang"/>
                <w:color w:val="000000"/>
                <w:sz w:val="20"/>
                <w:lang w:eastAsia="x-none"/>
              </w:rPr>
              <w:t>gNB</w:t>
            </w:r>
            <w:proofErr w:type="spellEnd"/>
            <w:r w:rsidRPr="00E96995">
              <w:rPr>
                <w:rFonts w:eastAsia="Batang"/>
                <w:color w:val="000000"/>
                <w:sz w:val="20"/>
                <w:lang w:eastAsia="x-none"/>
              </w:rPr>
              <w:t xml:space="preserve">: </w:t>
            </w:r>
          </w:p>
          <w:p w14:paraId="37165809" w14:textId="77777777" w:rsidR="004E1E65" w:rsidRPr="00E96995" w:rsidRDefault="004E1E65" w:rsidP="00702936">
            <w:pPr>
              <w:numPr>
                <w:ilvl w:val="0"/>
                <w:numId w:val="9"/>
              </w:numPr>
              <w:snapToGrid w:val="0"/>
              <w:spacing w:after="0"/>
              <w:rPr>
                <w:rFonts w:eastAsia="Batang"/>
                <w:strike/>
                <w:color w:val="000000"/>
                <w:sz w:val="20"/>
              </w:rPr>
            </w:pPr>
            <w:r w:rsidRPr="00E96995">
              <w:rPr>
                <w:rFonts w:eastAsia="Batang"/>
                <w:color w:val="000000"/>
                <w:sz w:val="20"/>
              </w:rPr>
              <w:t xml:space="preserve">For dynamic grant and configured grant type-2 in SL, the Rel-15 procedure and signalling for DL HARQ-ACK are reused for the purpose of selecting PUCCH offset/resource and format in UL. </w:t>
            </w:r>
          </w:p>
          <w:p w14:paraId="6F3C2F74" w14:textId="77777777" w:rsidR="004E1E65" w:rsidRPr="00E96995" w:rsidRDefault="004E1E65" w:rsidP="00702936">
            <w:pPr>
              <w:numPr>
                <w:ilvl w:val="1"/>
                <w:numId w:val="9"/>
              </w:numPr>
              <w:snapToGrid w:val="0"/>
              <w:spacing w:after="0"/>
              <w:rPr>
                <w:rFonts w:eastAsia="Batang"/>
                <w:strike/>
                <w:color w:val="FF0000"/>
                <w:sz w:val="20"/>
                <w:u w:val="single"/>
              </w:rPr>
            </w:pPr>
            <w:r w:rsidRPr="00E96995">
              <w:rPr>
                <w:rFonts w:eastAsia="Batang"/>
                <w:color w:val="FF0000"/>
                <w:sz w:val="20"/>
                <w:u w:val="single"/>
              </w:rPr>
              <w:t>The configuration for SL is separate from Uu link for a UE</w:t>
            </w:r>
          </w:p>
          <w:p w14:paraId="72F55B57" w14:textId="77777777" w:rsidR="004E1E65" w:rsidRPr="00E96995" w:rsidRDefault="004E1E65" w:rsidP="00702936">
            <w:pPr>
              <w:numPr>
                <w:ilvl w:val="1"/>
                <w:numId w:val="9"/>
              </w:numPr>
              <w:snapToGrid w:val="0"/>
              <w:spacing w:after="0"/>
              <w:rPr>
                <w:rFonts w:eastAsia="Batang"/>
                <w:strike/>
                <w:color w:val="000000"/>
                <w:sz w:val="20"/>
              </w:rPr>
            </w:pPr>
            <w:r w:rsidRPr="00E96995">
              <w:rPr>
                <w:rFonts w:eastAsia="Batang"/>
                <w:color w:val="000000"/>
                <w:sz w:val="20"/>
              </w:rPr>
              <w:lastRenderedPageBreak/>
              <w:t xml:space="preserve">FFS how to </w:t>
            </w:r>
            <w:proofErr w:type="spellStart"/>
            <w:r w:rsidRPr="00E96995">
              <w:rPr>
                <w:rFonts w:eastAsia="Batang"/>
                <w:color w:val="000000"/>
                <w:sz w:val="20"/>
              </w:rPr>
              <w:t>indicatae</w:t>
            </w:r>
            <w:proofErr w:type="spellEnd"/>
            <w:r w:rsidRPr="00E96995">
              <w:rPr>
                <w:rFonts w:eastAsia="Batang"/>
                <w:color w:val="000000"/>
                <w:sz w:val="20"/>
              </w:rPr>
              <w:t xml:space="preserve"> timing of transmission in PUCCH, including whether physical or logical slots are used</w:t>
            </w:r>
          </w:p>
          <w:p w14:paraId="368B0552" w14:textId="1FCCE412" w:rsidR="004E1E65" w:rsidRPr="004E1E65" w:rsidRDefault="004E1E65" w:rsidP="00702936">
            <w:pPr>
              <w:numPr>
                <w:ilvl w:val="0"/>
                <w:numId w:val="9"/>
              </w:numPr>
              <w:snapToGrid w:val="0"/>
              <w:spacing w:after="0"/>
              <w:rPr>
                <w:rFonts w:eastAsia="Batang"/>
                <w:sz w:val="20"/>
              </w:rPr>
            </w:pPr>
            <w:r w:rsidRPr="00E96995">
              <w:rPr>
                <w:rFonts w:eastAsia="Batang"/>
                <w:sz w:val="20"/>
              </w:rPr>
              <w:t>For configured grant type-1 in SL, RRC is used to configure PUCCH offset/resource and format in UL (if supported)</w:t>
            </w:r>
          </w:p>
        </w:tc>
      </w:tr>
    </w:tbl>
    <w:p w14:paraId="2F169551" w14:textId="2315498B" w:rsidR="004E1E65" w:rsidRPr="004E1E65" w:rsidRDefault="004E1E65" w:rsidP="008F0172">
      <w:pPr>
        <w:spacing w:beforeLines="50" w:before="120" w:afterLines="50" w:after="120"/>
        <w:jc w:val="both"/>
        <w:rPr>
          <w:rFonts w:eastAsiaTheme="minorEastAsia"/>
          <w:sz w:val="22"/>
          <w:lang w:val="en-US"/>
        </w:rPr>
      </w:pPr>
      <w:r>
        <w:rPr>
          <w:rFonts w:eastAsiaTheme="minorEastAsia"/>
          <w:sz w:val="22"/>
          <w:lang w:val="en-US"/>
        </w:rPr>
        <w:lastRenderedPageBreak/>
        <w:t>At the RAN1#98bis meeting, the above agreements were agreed for SL HARQ-ACK report on UL. In the above agreements, it is clearly described that signaling of PUCCH offset in NR Rel-15 is reused and the configuration is separate from Uu. In NR Rel-15, DCI format 1_1 indicates the slot offset for PUCCH by PDSCH-to-</w:t>
      </w:r>
      <w:proofErr w:type="spellStart"/>
      <w:r>
        <w:rPr>
          <w:rFonts w:eastAsiaTheme="minorEastAsia"/>
          <w:sz w:val="22"/>
          <w:lang w:val="en-US"/>
        </w:rPr>
        <w:t>HARQ_feedback</w:t>
      </w:r>
      <w:proofErr w:type="spellEnd"/>
      <w:r>
        <w:rPr>
          <w:rFonts w:eastAsiaTheme="minorEastAsia"/>
          <w:sz w:val="22"/>
          <w:lang w:val="en-US"/>
        </w:rPr>
        <w:t xml:space="preserve"> indicator field, where the candidates are provided by </w:t>
      </w:r>
      <w:r w:rsidRPr="004E1E65">
        <w:rPr>
          <w:rFonts w:eastAsiaTheme="minorEastAsia"/>
          <w:i/>
          <w:sz w:val="22"/>
          <w:lang w:val="en-US"/>
        </w:rPr>
        <w:t>dl-</w:t>
      </w:r>
      <w:proofErr w:type="spellStart"/>
      <w:r w:rsidRPr="004E1E65">
        <w:rPr>
          <w:rFonts w:eastAsiaTheme="minorEastAsia"/>
          <w:i/>
          <w:sz w:val="22"/>
          <w:lang w:val="en-US"/>
        </w:rPr>
        <w:t>DataToUL</w:t>
      </w:r>
      <w:proofErr w:type="spellEnd"/>
      <w:r w:rsidRPr="004E1E65">
        <w:rPr>
          <w:rFonts w:eastAsiaTheme="minorEastAsia"/>
          <w:i/>
          <w:sz w:val="22"/>
          <w:lang w:val="en-US"/>
        </w:rPr>
        <w:t>-ACK</w:t>
      </w:r>
      <w:r w:rsidR="002F0AE2">
        <w:rPr>
          <w:rFonts w:eastAsiaTheme="minorEastAsia"/>
          <w:sz w:val="22"/>
          <w:lang w:val="en-US"/>
        </w:rPr>
        <w:t>. For NR-SL, DCI format 3_</w:t>
      </w:r>
      <w:r>
        <w:rPr>
          <w:rFonts w:eastAsiaTheme="minorEastAsia"/>
          <w:sz w:val="22"/>
          <w:lang w:val="en-US"/>
        </w:rPr>
        <w:t>0 indicates the slot offset for PUCCH by PSFCH-to-</w:t>
      </w:r>
      <w:proofErr w:type="spellStart"/>
      <w:r>
        <w:rPr>
          <w:rFonts w:eastAsiaTheme="minorEastAsia"/>
          <w:sz w:val="22"/>
          <w:lang w:val="en-US"/>
        </w:rPr>
        <w:t>HARQ_feedback</w:t>
      </w:r>
      <w:proofErr w:type="spellEnd"/>
      <w:r>
        <w:rPr>
          <w:rFonts w:eastAsiaTheme="minorEastAsia"/>
          <w:sz w:val="22"/>
          <w:lang w:val="en-US"/>
        </w:rPr>
        <w:t xml:space="preserve"> indicator field. However, there is no corresponding higher layer parameter for the candidate set. To follow the above agreements, the corresponding parameter should newly</w:t>
      </w:r>
      <w:r w:rsidR="002F0AE2">
        <w:rPr>
          <w:rFonts w:eastAsiaTheme="minorEastAsia"/>
          <w:sz w:val="22"/>
          <w:lang w:val="en-US"/>
        </w:rPr>
        <w:t xml:space="preserve"> be</w:t>
      </w:r>
      <w:r>
        <w:rPr>
          <w:rFonts w:eastAsiaTheme="minorEastAsia"/>
          <w:sz w:val="22"/>
          <w:lang w:val="en-US"/>
        </w:rPr>
        <w:t xml:space="preserve"> introduced. </w:t>
      </w:r>
      <w:r w:rsidR="002F0AE2">
        <w:rPr>
          <w:rFonts w:eastAsiaTheme="minorEastAsia"/>
          <w:sz w:val="22"/>
          <w:lang w:val="en-US"/>
        </w:rPr>
        <w:t>Note</w:t>
      </w:r>
      <w:r>
        <w:rPr>
          <w:rFonts w:eastAsiaTheme="minorEastAsia"/>
          <w:sz w:val="22"/>
          <w:lang w:val="en-US"/>
        </w:rPr>
        <w:t xml:space="preserve"> that </w:t>
      </w:r>
      <w:r w:rsidRPr="004E1E65">
        <w:rPr>
          <w:rFonts w:eastAsiaTheme="minorEastAsia"/>
          <w:i/>
          <w:sz w:val="22"/>
          <w:lang w:val="en-US"/>
        </w:rPr>
        <w:t>sl-PSFCH-ToPUCCH-r16</w:t>
      </w:r>
      <w:r>
        <w:rPr>
          <w:rFonts w:eastAsiaTheme="minorEastAsia"/>
          <w:sz w:val="22"/>
          <w:lang w:val="en-US"/>
        </w:rPr>
        <w:t xml:space="preserve"> in the current specification is defined only for SL CG.</w:t>
      </w:r>
    </w:p>
    <w:p w14:paraId="14E398F3" w14:textId="49F5A916" w:rsidR="004E1E65" w:rsidRPr="00C82FD7" w:rsidRDefault="004E1E65" w:rsidP="004E1E65">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1B7EC732" w14:textId="2AE7E41D" w:rsidR="004E1E65" w:rsidRDefault="004E1E65" w:rsidP="004E1E65">
      <w:pPr>
        <w:numPr>
          <w:ilvl w:val="0"/>
          <w:numId w:val="8"/>
        </w:numPr>
        <w:spacing w:beforeLines="50" w:before="120" w:afterLines="50" w:after="120"/>
        <w:jc w:val="both"/>
        <w:rPr>
          <w:rFonts w:eastAsiaTheme="minorEastAsia"/>
          <w:i/>
          <w:sz w:val="22"/>
          <w:lang w:val="en-US"/>
        </w:rPr>
      </w:pPr>
      <w:r>
        <w:rPr>
          <w:rFonts w:eastAsiaTheme="minorEastAsia"/>
          <w:i/>
          <w:sz w:val="22"/>
        </w:rPr>
        <w:t>For PSFCH-to-</w:t>
      </w:r>
      <w:proofErr w:type="spellStart"/>
      <w:r>
        <w:rPr>
          <w:rFonts w:eastAsiaTheme="minorEastAsia"/>
          <w:i/>
          <w:sz w:val="22"/>
        </w:rPr>
        <w:t>HARQ_feedback</w:t>
      </w:r>
      <w:proofErr w:type="spellEnd"/>
      <w:r>
        <w:rPr>
          <w:rFonts w:eastAsiaTheme="minorEastAsia"/>
          <w:i/>
          <w:sz w:val="22"/>
        </w:rPr>
        <w:t xml:space="preserve"> indicator field, a candidate set needs to be provided by a higher layer parameter, which is separate from Uu according to the previous agreements.</w:t>
      </w:r>
    </w:p>
    <w:p w14:paraId="69AC7B97" w14:textId="168916E8" w:rsidR="004E1E65" w:rsidRPr="00C82FD7" w:rsidRDefault="004E1E65" w:rsidP="004E1E65">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64EB67F6" w14:textId="0D1290C2" w:rsidR="004E1E65" w:rsidRDefault="004E1E65" w:rsidP="004E1E65">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New RRC parameter </w:t>
      </w:r>
      <w:proofErr w:type="spellStart"/>
      <w:r>
        <w:rPr>
          <w:rFonts w:eastAsiaTheme="minorEastAsia"/>
          <w:i/>
          <w:sz w:val="22"/>
          <w:lang w:val="en-US"/>
        </w:rPr>
        <w:t>s</w:t>
      </w:r>
      <w:r w:rsidRPr="004E1E65">
        <w:rPr>
          <w:rFonts w:eastAsiaTheme="minorEastAsia"/>
          <w:i/>
          <w:sz w:val="22"/>
          <w:lang w:val="en-US"/>
        </w:rPr>
        <w:t>l</w:t>
      </w:r>
      <w:proofErr w:type="spellEnd"/>
      <w:r w:rsidRPr="004E1E65">
        <w:rPr>
          <w:rFonts w:eastAsiaTheme="minorEastAsia"/>
          <w:i/>
          <w:sz w:val="22"/>
          <w:lang w:val="en-US"/>
        </w:rPr>
        <w:t>-</w:t>
      </w:r>
      <w:proofErr w:type="spellStart"/>
      <w:r>
        <w:rPr>
          <w:rFonts w:eastAsiaTheme="minorEastAsia"/>
          <w:i/>
          <w:sz w:val="22"/>
          <w:lang w:val="en-US"/>
        </w:rPr>
        <w:t>PSFCH</w:t>
      </w:r>
      <w:r w:rsidRPr="004E1E65">
        <w:rPr>
          <w:rFonts w:eastAsiaTheme="minorEastAsia"/>
          <w:i/>
          <w:sz w:val="22"/>
          <w:lang w:val="en-US"/>
        </w:rPr>
        <w:t>ToUL</w:t>
      </w:r>
      <w:proofErr w:type="spellEnd"/>
      <w:r w:rsidRPr="004E1E65">
        <w:rPr>
          <w:rFonts w:eastAsiaTheme="minorEastAsia"/>
          <w:i/>
          <w:sz w:val="22"/>
          <w:lang w:val="en-US"/>
        </w:rPr>
        <w:t>-ACK</w:t>
      </w:r>
      <w:r>
        <w:rPr>
          <w:rFonts w:eastAsiaTheme="minorEastAsia"/>
          <w:i/>
          <w:sz w:val="22"/>
          <w:lang w:val="en-US"/>
        </w:rPr>
        <w:t xml:space="preserve"> is introduced in </w:t>
      </w:r>
      <w:r w:rsidRPr="004E1E65">
        <w:rPr>
          <w:rFonts w:eastAsiaTheme="minorEastAsia"/>
          <w:i/>
          <w:sz w:val="22"/>
          <w:lang w:val="en-US"/>
        </w:rPr>
        <w:t>SL-TimingConfig-r16</w:t>
      </w:r>
      <w:r>
        <w:rPr>
          <w:rFonts w:eastAsiaTheme="minorEastAsia"/>
          <w:i/>
          <w:sz w:val="22"/>
          <w:lang w:val="en-US"/>
        </w:rPr>
        <w:t xml:space="preserve"> to use in </w:t>
      </w:r>
      <w:r>
        <w:rPr>
          <w:rFonts w:eastAsiaTheme="minorEastAsia"/>
          <w:i/>
          <w:sz w:val="22"/>
        </w:rPr>
        <w:t>PSFCH-to-</w:t>
      </w:r>
      <w:proofErr w:type="spellStart"/>
      <w:r>
        <w:rPr>
          <w:rFonts w:eastAsiaTheme="minorEastAsia"/>
          <w:i/>
          <w:sz w:val="22"/>
        </w:rPr>
        <w:t>HARQ_feedback</w:t>
      </w:r>
      <w:proofErr w:type="spellEnd"/>
      <w:r>
        <w:rPr>
          <w:rFonts w:eastAsiaTheme="minorEastAsia"/>
          <w:i/>
          <w:sz w:val="22"/>
        </w:rPr>
        <w:t xml:space="preserve"> indicator field.</w:t>
      </w:r>
    </w:p>
    <w:p w14:paraId="00ECD07C" w14:textId="77C861A9" w:rsidR="004E1E65" w:rsidRDefault="004E1E65" w:rsidP="008F0172">
      <w:pPr>
        <w:spacing w:beforeLines="50" w:before="120" w:afterLines="50" w:after="120"/>
        <w:jc w:val="both"/>
        <w:rPr>
          <w:rFonts w:eastAsiaTheme="minorEastAsia"/>
          <w:sz w:val="22"/>
          <w:lang w:val="en-US"/>
        </w:rPr>
      </w:pPr>
    </w:p>
    <w:p w14:paraId="5D5787E7" w14:textId="77A8DF8C" w:rsidR="004E1E65" w:rsidRDefault="004E1E65" w:rsidP="008F0172">
      <w:pPr>
        <w:spacing w:beforeLines="50" w:before="120" w:afterLines="50" w:after="120"/>
        <w:jc w:val="both"/>
        <w:rPr>
          <w:rFonts w:eastAsiaTheme="minorEastAsia"/>
          <w:sz w:val="22"/>
          <w:lang w:val="en-US"/>
        </w:rPr>
      </w:pPr>
    </w:p>
    <w:p w14:paraId="2494F346" w14:textId="77777777" w:rsidR="002F0AE2" w:rsidRDefault="002F0AE2" w:rsidP="008F0172">
      <w:pPr>
        <w:spacing w:beforeLines="50" w:before="120" w:afterLines="50" w:after="120"/>
        <w:jc w:val="both"/>
        <w:rPr>
          <w:rFonts w:eastAsiaTheme="minorEastAsia"/>
          <w:sz w:val="22"/>
          <w:lang w:val="en-US"/>
        </w:rPr>
      </w:pPr>
    </w:p>
    <w:p w14:paraId="3FD58E33" w14:textId="16396D88" w:rsidR="004F31AA" w:rsidRPr="003F1CB5" w:rsidRDefault="004F31AA" w:rsidP="004F31AA">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M</w:t>
      </w:r>
      <w:r w:rsidRPr="004F31AA">
        <w:rPr>
          <w:rFonts w:ascii="Arial" w:eastAsia="DengXian" w:hAnsi="Arial"/>
          <w:b/>
          <w:kern w:val="28"/>
          <w:sz w:val="22"/>
          <w:szCs w:val="22"/>
          <w:lang w:val="en-US" w:eastAsia="zh-CN"/>
        </w:rPr>
        <w:t>ultiplexing</w:t>
      </w:r>
      <w:r>
        <w:rPr>
          <w:rFonts w:ascii="Arial" w:eastAsia="DengXian" w:hAnsi="Arial"/>
          <w:b/>
          <w:kern w:val="28"/>
          <w:sz w:val="22"/>
          <w:szCs w:val="22"/>
          <w:lang w:val="en-US" w:eastAsia="zh-CN"/>
        </w:rPr>
        <w:t xml:space="preserve"> m</w:t>
      </w:r>
      <w:r w:rsidRPr="004F31AA">
        <w:rPr>
          <w:rFonts w:ascii="Arial" w:eastAsia="DengXian" w:hAnsi="Arial"/>
          <w:b/>
          <w:kern w:val="28"/>
          <w:sz w:val="22"/>
          <w:szCs w:val="22"/>
          <w:lang w:val="en-US" w:eastAsia="zh-CN"/>
        </w:rPr>
        <w:t>ultiple SL HARQ-ACK bits on a PUCCH</w:t>
      </w:r>
    </w:p>
    <w:tbl>
      <w:tblPr>
        <w:tblStyle w:val="afc"/>
        <w:tblW w:w="0" w:type="auto"/>
        <w:tblLook w:val="04A0" w:firstRow="1" w:lastRow="0" w:firstColumn="1" w:lastColumn="0" w:noHBand="0" w:noVBand="1"/>
      </w:tblPr>
      <w:tblGrid>
        <w:gridCol w:w="9962"/>
      </w:tblGrid>
      <w:tr w:rsidR="00A22583" w14:paraId="5046E96C" w14:textId="77777777" w:rsidTr="00A22583">
        <w:tc>
          <w:tcPr>
            <w:tcW w:w="9962" w:type="dxa"/>
          </w:tcPr>
          <w:p w14:paraId="1E798A73" w14:textId="5EFC6B45" w:rsidR="00A22583" w:rsidRPr="002A0F2A" w:rsidRDefault="00A22583" w:rsidP="00A22583">
            <w:pPr>
              <w:spacing w:after="0"/>
              <w:rPr>
                <w:rFonts w:eastAsiaTheme="minorEastAsia"/>
                <w:b/>
                <w:color w:val="000000"/>
                <w:kern w:val="24"/>
                <w:sz w:val="20"/>
                <w:szCs w:val="16"/>
                <w:u w:val="single"/>
                <w:lang w:val="en-US"/>
              </w:rPr>
            </w:pPr>
            <w:r>
              <w:rPr>
                <w:rFonts w:eastAsiaTheme="minorEastAsia" w:hint="eastAsia"/>
                <w:b/>
                <w:color w:val="000000"/>
                <w:kern w:val="24"/>
                <w:sz w:val="20"/>
                <w:szCs w:val="16"/>
                <w:u w:val="single"/>
                <w:lang w:val="en-US"/>
              </w:rPr>
              <w:t>RAN1#98bis</w:t>
            </w:r>
          </w:p>
          <w:p w14:paraId="7E334D67" w14:textId="77777777" w:rsidR="00A22583" w:rsidRPr="00A96F44" w:rsidRDefault="00A22583" w:rsidP="00A22583">
            <w:pPr>
              <w:snapToGrid w:val="0"/>
              <w:spacing w:after="0"/>
              <w:rPr>
                <w:rFonts w:ascii="Times" w:eastAsia="Batang" w:hAnsi="Times"/>
                <w:sz w:val="20"/>
                <w:szCs w:val="24"/>
              </w:rPr>
            </w:pPr>
            <w:r w:rsidRPr="00A96F44">
              <w:rPr>
                <w:rFonts w:ascii="Times" w:eastAsia="Batang" w:hAnsi="Times"/>
                <w:sz w:val="20"/>
                <w:szCs w:val="24"/>
                <w:highlight w:val="green"/>
              </w:rPr>
              <w:t>Agreements</w:t>
            </w:r>
          </w:p>
          <w:p w14:paraId="112D6C5F" w14:textId="77777777" w:rsidR="00A22583" w:rsidRPr="00A96F44" w:rsidRDefault="00A22583" w:rsidP="00702936">
            <w:pPr>
              <w:numPr>
                <w:ilvl w:val="0"/>
                <w:numId w:val="13"/>
              </w:numPr>
              <w:snapToGrid w:val="0"/>
              <w:spacing w:after="0"/>
              <w:ind w:right="150"/>
              <w:rPr>
                <w:rFonts w:eastAsia="SimSun"/>
                <w:bCs/>
                <w:sz w:val="20"/>
              </w:rPr>
            </w:pPr>
            <w:r w:rsidRPr="00A96F44">
              <w:rPr>
                <w:rFonts w:eastAsia="SimSun"/>
                <w:bCs/>
                <w:sz w:val="20"/>
              </w:rPr>
              <w:t>NR supports reporting of multiple SL HARQ-ACKs in a single PUCCH resource.</w:t>
            </w:r>
          </w:p>
          <w:p w14:paraId="16A33DF9" w14:textId="77777777" w:rsidR="00A22583" w:rsidRPr="00A96F44" w:rsidRDefault="00A22583" w:rsidP="00702936">
            <w:pPr>
              <w:numPr>
                <w:ilvl w:val="1"/>
                <w:numId w:val="13"/>
              </w:numPr>
              <w:snapToGrid w:val="0"/>
              <w:spacing w:after="0"/>
              <w:ind w:right="600"/>
              <w:rPr>
                <w:rFonts w:eastAsia="SimSun"/>
                <w:bCs/>
                <w:sz w:val="20"/>
              </w:rPr>
            </w:pPr>
            <w:r w:rsidRPr="00A96F44">
              <w:rPr>
                <w:rFonts w:eastAsia="SimSun"/>
                <w:bCs/>
                <w:sz w:val="20"/>
              </w:rPr>
              <w:t>The Rel-15 procedures for multiplexing DL HARQ-ACKs are reutilized.</w:t>
            </w:r>
          </w:p>
          <w:p w14:paraId="0F8D3B8C" w14:textId="77777777" w:rsidR="00A22583" w:rsidRPr="00A96F44" w:rsidRDefault="00A22583" w:rsidP="00702936">
            <w:pPr>
              <w:numPr>
                <w:ilvl w:val="1"/>
                <w:numId w:val="13"/>
              </w:numPr>
              <w:snapToGrid w:val="0"/>
              <w:spacing w:after="0"/>
              <w:ind w:right="600"/>
              <w:rPr>
                <w:rFonts w:eastAsia="SimSun"/>
                <w:bCs/>
                <w:sz w:val="20"/>
              </w:rPr>
            </w:pPr>
            <w:r w:rsidRPr="00A96F44">
              <w:rPr>
                <w:rFonts w:eastAsia="SimSun"/>
                <w:bCs/>
                <w:sz w:val="20"/>
              </w:rPr>
              <w:t>Reports carry SL HARQ-ACKs for dynamic grants and/or configured grants.</w:t>
            </w:r>
          </w:p>
          <w:p w14:paraId="38322547" w14:textId="77777777" w:rsidR="00A22583" w:rsidRPr="00A96F44" w:rsidRDefault="00A22583" w:rsidP="00702936">
            <w:pPr>
              <w:numPr>
                <w:ilvl w:val="2"/>
                <w:numId w:val="13"/>
              </w:numPr>
              <w:snapToGrid w:val="0"/>
              <w:spacing w:after="0"/>
              <w:ind w:right="1500"/>
              <w:rPr>
                <w:rFonts w:eastAsia="SimSun"/>
                <w:bCs/>
                <w:sz w:val="20"/>
              </w:rPr>
            </w:pPr>
            <w:r w:rsidRPr="00A96F44">
              <w:rPr>
                <w:rFonts w:eastAsia="SimSun"/>
                <w:bCs/>
                <w:sz w:val="20"/>
              </w:rPr>
              <w:t>A UE does not expected to be indicated to transmit SL HARQ-ACK information for more than one SL configured grant in a same PUCCH.</w:t>
            </w:r>
          </w:p>
          <w:p w14:paraId="76CCF034" w14:textId="77777777" w:rsidR="00A22583" w:rsidRPr="00A96F44" w:rsidRDefault="00A22583" w:rsidP="00702936">
            <w:pPr>
              <w:numPr>
                <w:ilvl w:val="2"/>
                <w:numId w:val="13"/>
              </w:numPr>
              <w:snapToGrid w:val="0"/>
              <w:spacing w:after="0"/>
              <w:ind w:right="1500"/>
              <w:rPr>
                <w:rFonts w:eastAsia="SimSun"/>
                <w:bCs/>
                <w:sz w:val="20"/>
              </w:rPr>
            </w:pPr>
            <w:r w:rsidRPr="00A96F44">
              <w:rPr>
                <w:rFonts w:eastAsia="SimSun"/>
                <w:bCs/>
                <w:sz w:val="20"/>
              </w:rPr>
              <w:t>Note: A UE can be provided with multiple SL CGs with different (non-overlapping) slots for the corresponding PUCCH transmissions for SL HARQ-ACK reporting.</w:t>
            </w:r>
          </w:p>
          <w:p w14:paraId="201FA639" w14:textId="596F8A67" w:rsidR="00A22583" w:rsidRPr="00A96F44" w:rsidRDefault="00A013D7" w:rsidP="00702936">
            <w:pPr>
              <w:numPr>
                <w:ilvl w:val="0"/>
                <w:numId w:val="13"/>
              </w:numPr>
              <w:snapToGrid w:val="0"/>
              <w:spacing w:after="0"/>
              <w:ind w:right="600"/>
              <w:rPr>
                <w:rFonts w:eastAsia="SimSun"/>
                <w:bCs/>
                <w:sz w:val="20"/>
              </w:rPr>
            </w:pPr>
            <w:r>
              <w:rPr>
                <w:rFonts w:eastAsia="SimSun"/>
                <w:bCs/>
                <w:sz w:val="20"/>
              </w:rPr>
              <w:t>[…]</w:t>
            </w:r>
          </w:p>
          <w:p w14:paraId="793890AD" w14:textId="77777777" w:rsidR="00A22583" w:rsidRPr="00A96F44" w:rsidRDefault="00A22583" w:rsidP="00702936">
            <w:pPr>
              <w:numPr>
                <w:ilvl w:val="0"/>
                <w:numId w:val="13"/>
              </w:numPr>
              <w:snapToGrid w:val="0"/>
              <w:spacing w:after="0"/>
              <w:ind w:right="150"/>
              <w:rPr>
                <w:rFonts w:eastAsia="SimSun"/>
                <w:bCs/>
                <w:sz w:val="20"/>
              </w:rPr>
            </w:pPr>
            <w:r w:rsidRPr="00A96F44">
              <w:rPr>
                <w:rFonts w:eastAsia="SimSun"/>
                <w:bCs/>
                <w:sz w:val="20"/>
              </w:rPr>
              <w:t>For SL HARQ-ACK reporting, both Type-1 and Type-2 codebook are supported:</w:t>
            </w:r>
            <w:r w:rsidRPr="00A96F44">
              <w:rPr>
                <w:rFonts w:eastAsia="SimSun"/>
                <w:sz w:val="20"/>
              </w:rPr>
              <w:t xml:space="preserve"> </w:t>
            </w:r>
          </w:p>
          <w:p w14:paraId="0A1330FD" w14:textId="77777777" w:rsidR="00A22583" w:rsidRPr="00A96F44" w:rsidRDefault="00A22583" w:rsidP="00702936">
            <w:pPr>
              <w:numPr>
                <w:ilvl w:val="1"/>
                <w:numId w:val="13"/>
              </w:numPr>
              <w:snapToGrid w:val="0"/>
              <w:spacing w:after="0"/>
              <w:ind w:right="600"/>
              <w:rPr>
                <w:rFonts w:eastAsia="SimSun"/>
                <w:bCs/>
                <w:sz w:val="20"/>
              </w:rPr>
            </w:pPr>
            <w:r w:rsidRPr="00A96F44">
              <w:rPr>
                <w:rFonts w:eastAsia="SimSun"/>
                <w:bCs/>
                <w:sz w:val="20"/>
              </w:rPr>
              <w:t>The same codebook type is used for SL HARQ-ACK and DL HARQ-ACK reporting.</w:t>
            </w:r>
          </w:p>
          <w:p w14:paraId="1D4B225E" w14:textId="77777777" w:rsidR="00A22583" w:rsidRPr="00A96F44" w:rsidRDefault="00A22583" w:rsidP="00702936">
            <w:pPr>
              <w:numPr>
                <w:ilvl w:val="1"/>
                <w:numId w:val="13"/>
              </w:numPr>
              <w:snapToGrid w:val="0"/>
              <w:spacing w:after="0"/>
              <w:ind w:right="600"/>
              <w:rPr>
                <w:rFonts w:eastAsia="SimSun"/>
                <w:bCs/>
                <w:sz w:val="20"/>
              </w:rPr>
            </w:pPr>
            <w:r w:rsidRPr="00A96F44">
              <w:rPr>
                <w:rFonts w:eastAsia="SimSun"/>
                <w:bCs/>
                <w:sz w:val="20"/>
              </w:rPr>
              <w:t>SL HARQ-ACK bits are generated using the Rel-15 procedures and concatenated to the DL HARQ-ACK bits, which are independently generated using the corresponding procedures.</w:t>
            </w:r>
            <w:r w:rsidRPr="00A96F44">
              <w:rPr>
                <w:rFonts w:eastAsia="SimSun"/>
                <w:sz w:val="20"/>
              </w:rPr>
              <w:t xml:space="preserve"> </w:t>
            </w:r>
          </w:p>
          <w:p w14:paraId="66723C6C" w14:textId="77777777" w:rsidR="00A22583" w:rsidRPr="00A96F44" w:rsidRDefault="00A22583" w:rsidP="00702936">
            <w:pPr>
              <w:numPr>
                <w:ilvl w:val="2"/>
                <w:numId w:val="13"/>
              </w:numPr>
              <w:snapToGrid w:val="0"/>
              <w:spacing w:after="0"/>
              <w:ind w:right="1500"/>
              <w:rPr>
                <w:rFonts w:eastAsia="SimSun"/>
                <w:bCs/>
                <w:sz w:val="20"/>
              </w:rPr>
            </w:pPr>
            <w:r w:rsidRPr="00A96F44">
              <w:rPr>
                <w:rFonts w:eastAsia="SimSun"/>
                <w:bCs/>
                <w:sz w:val="20"/>
              </w:rPr>
              <w:t>FFS changes or restrictions to the Rel-15 procedures for generating the SL HARQ-ACK bits.</w:t>
            </w:r>
          </w:p>
          <w:p w14:paraId="4784F7FD" w14:textId="77777777" w:rsidR="00A22583" w:rsidRPr="00A96F44" w:rsidRDefault="00A22583" w:rsidP="00702936">
            <w:pPr>
              <w:numPr>
                <w:ilvl w:val="1"/>
                <w:numId w:val="13"/>
              </w:numPr>
              <w:snapToGrid w:val="0"/>
              <w:spacing w:after="0"/>
              <w:ind w:right="600"/>
              <w:rPr>
                <w:rFonts w:eastAsia="SimSun"/>
                <w:bCs/>
                <w:sz w:val="20"/>
              </w:rPr>
            </w:pPr>
            <w:r w:rsidRPr="00A96F44">
              <w:rPr>
                <w:rFonts w:eastAsia="SimSun"/>
                <w:bCs/>
                <w:sz w:val="20"/>
              </w:rPr>
              <w:t>FFS other details on how the codebook(s) are constructed</w:t>
            </w:r>
          </w:p>
          <w:p w14:paraId="22C8A0D8" w14:textId="6FBF8BA9" w:rsidR="00A22583" w:rsidRPr="00A96F44" w:rsidRDefault="00A013D7" w:rsidP="00702936">
            <w:pPr>
              <w:numPr>
                <w:ilvl w:val="0"/>
                <w:numId w:val="13"/>
              </w:numPr>
              <w:snapToGrid w:val="0"/>
              <w:spacing w:after="0"/>
              <w:ind w:right="600"/>
              <w:rPr>
                <w:rFonts w:eastAsia="SimSun"/>
                <w:bCs/>
                <w:sz w:val="20"/>
              </w:rPr>
            </w:pPr>
            <w:r>
              <w:rPr>
                <w:rFonts w:eastAsia="SimSun"/>
                <w:bCs/>
                <w:sz w:val="20"/>
              </w:rPr>
              <w:t>[…]</w:t>
            </w:r>
          </w:p>
          <w:p w14:paraId="2C11125C" w14:textId="77777777" w:rsidR="00A22583" w:rsidRPr="002A0F2A" w:rsidRDefault="00A22583" w:rsidP="00A22583">
            <w:pPr>
              <w:spacing w:after="0"/>
              <w:rPr>
                <w:rFonts w:eastAsiaTheme="minorEastAsia"/>
                <w:b/>
                <w:color w:val="000000"/>
                <w:kern w:val="24"/>
                <w:sz w:val="20"/>
                <w:szCs w:val="16"/>
                <w:u w:val="single"/>
                <w:lang w:val="en-US"/>
              </w:rPr>
            </w:pPr>
            <w:r w:rsidRPr="002A0F2A">
              <w:rPr>
                <w:rFonts w:eastAsiaTheme="minorEastAsia" w:hint="eastAsia"/>
                <w:b/>
                <w:color w:val="000000"/>
                <w:kern w:val="24"/>
                <w:sz w:val="20"/>
                <w:szCs w:val="16"/>
                <w:u w:val="single"/>
                <w:lang w:val="en-US"/>
              </w:rPr>
              <w:t>RAN1#99</w:t>
            </w:r>
          </w:p>
          <w:p w14:paraId="7A28F229" w14:textId="77777777" w:rsidR="00A22583" w:rsidRPr="00A22583" w:rsidRDefault="00A22583" w:rsidP="00A22583">
            <w:pPr>
              <w:snapToGrid w:val="0"/>
              <w:spacing w:after="0"/>
              <w:rPr>
                <w:rFonts w:eastAsia="Batang"/>
                <w:sz w:val="20"/>
              </w:rPr>
            </w:pPr>
            <w:r w:rsidRPr="00A22583">
              <w:rPr>
                <w:rFonts w:eastAsia="Batang"/>
                <w:bCs/>
                <w:sz w:val="20"/>
              </w:rPr>
              <w:t>Conclusion</w:t>
            </w:r>
            <w:r w:rsidRPr="00A22583">
              <w:rPr>
                <w:rFonts w:eastAsia="Batang"/>
                <w:sz w:val="20"/>
              </w:rPr>
              <w:t>:</w:t>
            </w:r>
          </w:p>
          <w:p w14:paraId="3AAF41D8" w14:textId="77777777" w:rsidR="00A22583" w:rsidRPr="00A22583" w:rsidRDefault="00A22583" w:rsidP="00702936">
            <w:pPr>
              <w:numPr>
                <w:ilvl w:val="0"/>
                <w:numId w:val="9"/>
              </w:numPr>
              <w:snapToGrid w:val="0"/>
              <w:spacing w:after="0"/>
              <w:rPr>
                <w:rFonts w:eastAsiaTheme="minorEastAsia"/>
                <w:iCs/>
                <w:sz w:val="22"/>
                <w:lang w:val="en-US"/>
              </w:rPr>
            </w:pPr>
            <w:r w:rsidRPr="0046795D">
              <w:rPr>
                <w:rFonts w:eastAsia="Batang"/>
                <w:sz w:val="20"/>
              </w:rPr>
              <w:t>No support of multiplexing of SL HARQ and Uu UCI on PUCCH or PUSCH in Rel-16</w:t>
            </w:r>
          </w:p>
          <w:p w14:paraId="6DCF99A9" w14:textId="07CF6701" w:rsidR="00A22583" w:rsidRDefault="00A22583" w:rsidP="00702936">
            <w:pPr>
              <w:numPr>
                <w:ilvl w:val="1"/>
                <w:numId w:val="9"/>
              </w:numPr>
              <w:snapToGrid w:val="0"/>
              <w:spacing w:after="0"/>
              <w:rPr>
                <w:rFonts w:eastAsiaTheme="minorEastAsia"/>
                <w:iCs/>
                <w:sz w:val="22"/>
                <w:lang w:val="en-US"/>
              </w:rPr>
            </w:pPr>
            <w:r w:rsidRPr="0046795D">
              <w:rPr>
                <w:rFonts w:eastAsia="Batang"/>
                <w:sz w:val="20"/>
              </w:rPr>
              <w:t>Note: this reverts the agreements made during RAN1#98b email discussion</w:t>
            </w:r>
          </w:p>
        </w:tc>
      </w:tr>
    </w:tbl>
    <w:p w14:paraId="05415D0E" w14:textId="417900AE" w:rsidR="00E717CB" w:rsidRDefault="00A22583" w:rsidP="008F0172">
      <w:pPr>
        <w:spacing w:beforeLines="50" w:before="120" w:afterLines="50" w:after="120"/>
        <w:jc w:val="both"/>
        <w:rPr>
          <w:rFonts w:eastAsiaTheme="minorEastAsia"/>
          <w:sz w:val="22"/>
          <w:lang w:val="en-US"/>
        </w:rPr>
      </w:pPr>
      <w:r>
        <w:rPr>
          <w:rFonts w:eastAsiaTheme="minorEastAsia" w:hint="eastAsia"/>
          <w:sz w:val="22"/>
          <w:lang w:val="en-US"/>
        </w:rPr>
        <w:t xml:space="preserve">At </w:t>
      </w:r>
      <w:r>
        <w:rPr>
          <w:rFonts w:eastAsiaTheme="minorEastAsia"/>
          <w:sz w:val="22"/>
          <w:lang w:val="en-US"/>
        </w:rPr>
        <w:t xml:space="preserve">the email discussion after </w:t>
      </w:r>
      <w:r>
        <w:rPr>
          <w:rFonts w:eastAsiaTheme="minorEastAsia" w:hint="eastAsia"/>
          <w:sz w:val="22"/>
          <w:lang w:val="en-US"/>
        </w:rPr>
        <w:t>the RAN1#9</w:t>
      </w:r>
      <w:r>
        <w:rPr>
          <w:rFonts w:eastAsiaTheme="minorEastAsia"/>
          <w:sz w:val="22"/>
          <w:lang w:val="en-US"/>
        </w:rPr>
        <w:t>8</w:t>
      </w:r>
      <w:r>
        <w:rPr>
          <w:rFonts w:eastAsiaTheme="minorEastAsia" w:hint="eastAsia"/>
          <w:sz w:val="22"/>
          <w:lang w:val="en-US"/>
        </w:rPr>
        <w:t xml:space="preserve"> meeting, </w:t>
      </w:r>
      <w:r>
        <w:rPr>
          <w:rFonts w:eastAsiaTheme="minorEastAsia"/>
          <w:sz w:val="22"/>
          <w:lang w:val="en-US"/>
        </w:rPr>
        <w:t xml:space="preserve">multiple SL HARQ-ACK bits on a PUCCH resource were agreed as </w:t>
      </w:r>
      <w:r w:rsidR="00A013D7">
        <w:rPr>
          <w:rFonts w:eastAsiaTheme="minorEastAsia"/>
          <w:sz w:val="22"/>
          <w:lang w:val="en-US"/>
        </w:rPr>
        <w:t>above</w:t>
      </w:r>
      <w:r>
        <w:rPr>
          <w:rFonts w:eastAsiaTheme="minorEastAsia"/>
          <w:sz w:val="22"/>
          <w:lang w:val="en-US"/>
        </w:rPr>
        <w:t>. It is noted that, this mechanism has not been reverted while multiplexing</w:t>
      </w:r>
      <w:r w:rsidR="002F0AE2">
        <w:rPr>
          <w:rFonts w:eastAsiaTheme="minorEastAsia"/>
          <w:sz w:val="22"/>
          <w:lang w:val="en-US"/>
        </w:rPr>
        <w:t xml:space="preserve"> SL HARQ-ACK</w:t>
      </w:r>
      <w:r>
        <w:rPr>
          <w:rFonts w:eastAsiaTheme="minorEastAsia"/>
          <w:sz w:val="22"/>
          <w:lang w:val="en-US"/>
        </w:rPr>
        <w:t xml:space="preserve"> with Uu UCI was changed to NOT support.</w:t>
      </w:r>
    </w:p>
    <w:p w14:paraId="26FDDA12" w14:textId="76849373" w:rsidR="00A013D7" w:rsidRDefault="00A013D7" w:rsidP="008F0172">
      <w:pPr>
        <w:spacing w:beforeLines="50" w:before="120" w:afterLines="50" w:after="120"/>
        <w:jc w:val="both"/>
        <w:rPr>
          <w:rFonts w:eastAsiaTheme="minorEastAsia"/>
          <w:iCs/>
          <w:sz w:val="22"/>
        </w:rPr>
      </w:pPr>
      <w:r>
        <w:rPr>
          <w:rFonts w:eastAsiaTheme="minorEastAsia" w:hint="eastAsia"/>
          <w:iCs/>
          <w:sz w:val="22"/>
        </w:rPr>
        <w:t>As the multiplexing mechanism, two types of HARQ-ACK codebook are supported; semi-static HARQ-ACK CB</w:t>
      </w:r>
      <w:r>
        <w:rPr>
          <w:rFonts w:eastAsiaTheme="minorEastAsia"/>
          <w:iCs/>
          <w:sz w:val="22"/>
        </w:rPr>
        <w:t xml:space="preserve"> (type-1)</w:t>
      </w:r>
      <w:r>
        <w:rPr>
          <w:rFonts w:eastAsiaTheme="minorEastAsia" w:hint="eastAsia"/>
          <w:iCs/>
          <w:sz w:val="22"/>
        </w:rPr>
        <w:t xml:space="preserve"> and dynamic HARQ-ACK CB</w:t>
      </w:r>
      <w:r>
        <w:rPr>
          <w:rFonts w:eastAsiaTheme="minorEastAsia"/>
          <w:iCs/>
          <w:sz w:val="22"/>
        </w:rPr>
        <w:t xml:space="preserve"> (type-2)</w:t>
      </w:r>
      <w:r>
        <w:rPr>
          <w:rFonts w:eastAsiaTheme="minorEastAsia" w:hint="eastAsia"/>
          <w:iCs/>
          <w:sz w:val="22"/>
        </w:rPr>
        <w:t xml:space="preserve">. </w:t>
      </w:r>
      <w:r>
        <w:rPr>
          <w:rFonts w:eastAsiaTheme="minorEastAsia"/>
          <w:iCs/>
          <w:sz w:val="22"/>
        </w:rPr>
        <w:t xml:space="preserve">The following </w:t>
      </w:r>
      <w:r w:rsidR="00107F3A">
        <w:rPr>
          <w:rFonts w:eastAsiaTheme="minorEastAsia"/>
          <w:iCs/>
          <w:sz w:val="22"/>
        </w:rPr>
        <w:t>four</w:t>
      </w:r>
      <w:r>
        <w:rPr>
          <w:rFonts w:eastAsiaTheme="minorEastAsia"/>
          <w:iCs/>
          <w:sz w:val="22"/>
        </w:rPr>
        <w:t xml:space="preserve"> aspects should be discussed.</w:t>
      </w:r>
    </w:p>
    <w:p w14:paraId="73393003" w14:textId="79F14A16" w:rsidR="00A013D7" w:rsidRPr="00CC5C17" w:rsidRDefault="00A013D7" w:rsidP="00702936">
      <w:pPr>
        <w:pStyle w:val="afe"/>
        <w:numPr>
          <w:ilvl w:val="0"/>
          <w:numId w:val="14"/>
        </w:numPr>
        <w:spacing w:beforeLines="50" w:before="120" w:afterLines="50" w:after="120"/>
        <w:ind w:leftChars="0"/>
        <w:jc w:val="both"/>
        <w:rPr>
          <w:rFonts w:eastAsiaTheme="minorEastAsia"/>
          <w:iCs/>
          <w:sz w:val="22"/>
          <w:lang w:val="en-US"/>
        </w:rPr>
      </w:pPr>
      <w:r w:rsidRPr="00CC5C17">
        <w:rPr>
          <w:rFonts w:eastAsiaTheme="minorEastAsia" w:hint="eastAsia"/>
          <w:iCs/>
          <w:sz w:val="22"/>
          <w:lang w:val="en-US"/>
        </w:rPr>
        <w:lastRenderedPageBreak/>
        <w:t>How to decide which CB type is used</w:t>
      </w:r>
    </w:p>
    <w:p w14:paraId="4DB6BF1A" w14:textId="69C14EE9" w:rsidR="00A013D7" w:rsidRDefault="00A013D7" w:rsidP="00A013D7">
      <w:pPr>
        <w:pStyle w:val="afe"/>
        <w:spacing w:beforeLines="50" w:before="120" w:afterLines="50" w:after="120"/>
        <w:ind w:leftChars="0" w:left="720"/>
        <w:jc w:val="both"/>
        <w:rPr>
          <w:rFonts w:eastAsiaTheme="minorEastAsia"/>
          <w:iCs/>
          <w:sz w:val="22"/>
        </w:rPr>
      </w:pPr>
      <w:r w:rsidRPr="00A013D7">
        <w:rPr>
          <w:rFonts w:eastAsiaTheme="minorEastAsia"/>
          <w:iCs/>
          <w:sz w:val="22"/>
        </w:rPr>
        <w:t xml:space="preserve">Firstly, how to decide which type is used should be clarified. </w:t>
      </w:r>
      <w:r>
        <w:rPr>
          <w:rFonts w:eastAsiaTheme="minorEastAsia"/>
          <w:iCs/>
          <w:sz w:val="22"/>
        </w:rPr>
        <w:t xml:space="preserve">In NR-Uu, higher layer parameter </w:t>
      </w:r>
      <w:proofErr w:type="spellStart"/>
      <w:r w:rsidRPr="00A013D7">
        <w:rPr>
          <w:rFonts w:eastAsiaTheme="minorEastAsia"/>
          <w:i/>
          <w:iCs/>
          <w:sz w:val="22"/>
        </w:rPr>
        <w:t>pdsch</w:t>
      </w:r>
      <w:proofErr w:type="spellEnd"/>
      <w:r w:rsidRPr="00A013D7">
        <w:rPr>
          <w:rFonts w:eastAsiaTheme="minorEastAsia"/>
          <w:i/>
          <w:iCs/>
          <w:sz w:val="22"/>
        </w:rPr>
        <w:t>-HARQ-ACK-Codebook</w:t>
      </w:r>
      <w:r>
        <w:rPr>
          <w:rFonts w:eastAsiaTheme="minorEastAsia"/>
          <w:iCs/>
          <w:sz w:val="22"/>
        </w:rPr>
        <w:t xml:space="preserve"> is used to determine CB type. For NR-SL, the following two options are considerable.</w:t>
      </w:r>
    </w:p>
    <w:p w14:paraId="37FD41BF" w14:textId="40ACEBFC" w:rsidR="00CC5C17" w:rsidRPr="004B6AFF" w:rsidRDefault="00CC5C17" w:rsidP="00702936">
      <w:pPr>
        <w:pStyle w:val="afe"/>
        <w:numPr>
          <w:ilvl w:val="2"/>
          <w:numId w:val="15"/>
        </w:numPr>
        <w:spacing w:beforeLines="50" w:before="120" w:afterLines="50" w:after="120"/>
        <w:ind w:leftChars="0"/>
        <w:jc w:val="both"/>
        <w:rPr>
          <w:rFonts w:eastAsiaTheme="minorEastAsia"/>
          <w:iCs/>
          <w:sz w:val="22"/>
          <w:lang w:val="en-US"/>
        </w:rPr>
      </w:pPr>
      <w:r w:rsidRPr="004B6AFF">
        <w:rPr>
          <w:rFonts w:eastAsiaTheme="minorEastAsia"/>
          <w:iCs/>
          <w:sz w:val="22"/>
          <w:lang w:val="en-US"/>
        </w:rPr>
        <w:t>Option A-1: The higher layer parameter is shared between Uu and SL</w:t>
      </w:r>
    </w:p>
    <w:p w14:paraId="51EDF559" w14:textId="34985005" w:rsidR="00CC5C17" w:rsidRPr="004B6AFF" w:rsidRDefault="00CC5C17" w:rsidP="00702936">
      <w:pPr>
        <w:pStyle w:val="afe"/>
        <w:numPr>
          <w:ilvl w:val="2"/>
          <w:numId w:val="15"/>
        </w:numPr>
        <w:spacing w:beforeLines="50" w:before="120" w:afterLines="50" w:after="120"/>
        <w:ind w:leftChars="0"/>
        <w:jc w:val="both"/>
        <w:rPr>
          <w:rFonts w:eastAsiaTheme="minorEastAsia"/>
          <w:iCs/>
          <w:sz w:val="22"/>
          <w:lang w:val="en-US"/>
        </w:rPr>
      </w:pPr>
      <w:r w:rsidRPr="004B6AFF">
        <w:rPr>
          <w:rFonts w:eastAsiaTheme="minorEastAsia"/>
          <w:iCs/>
          <w:sz w:val="22"/>
          <w:lang w:val="en-US"/>
        </w:rPr>
        <w:t>Option A-2: New higher layer parameter is introduced for SL</w:t>
      </w:r>
    </w:p>
    <w:p w14:paraId="0D1A0B09" w14:textId="3572BF16" w:rsidR="00CC5C17" w:rsidRDefault="00CC5C17" w:rsidP="00A013D7">
      <w:pPr>
        <w:pStyle w:val="afe"/>
        <w:spacing w:beforeLines="50" w:before="120" w:afterLines="50" w:after="120"/>
        <w:ind w:leftChars="0" w:left="720"/>
        <w:jc w:val="both"/>
        <w:rPr>
          <w:rFonts w:eastAsiaTheme="minorEastAsia"/>
          <w:iCs/>
          <w:sz w:val="22"/>
        </w:rPr>
      </w:pPr>
      <w:r>
        <w:rPr>
          <w:rFonts w:eastAsiaTheme="minorEastAsia"/>
          <w:iCs/>
          <w:sz w:val="22"/>
        </w:rPr>
        <w:t xml:space="preserve">Option </w:t>
      </w:r>
      <w:r w:rsidR="002F0AE2">
        <w:rPr>
          <w:rFonts w:eastAsiaTheme="minorEastAsia"/>
          <w:iCs/>
          <w:sz w:val="22"/>
        </w:rPr>
        <w:t>A-</w:t>
      </w:r>
      <w:r>
        <w:rPr>
          <w:rFonts w:eastAsiaTheme="minorEastAsia"/>
          <w:iCs/>
          <w:sz w:val="22"/>
        </w:rPr>
        <w:t xml:space="preserve">1 is better one in terms of less parameter. </w:t>
      </w:r>
      <w:r w:rsidR="002F0AE2">
        <w:rPr>
          <w:rFonts w:eastAsiaTheme="minorEastAsia"/>
          <w:iCs/>
          <w:sz w:val="22"/>
        </w:rPr>
        <w:t xml:space="preserve">However, less number of higher layer parameters seems not to be so important. </w:t>
      </w:r>
      <w:r w:rsidR="00A013D7" w:rsidRPr="00A013D7">
        <w:rPr>
          <w:rFonts w:eastAsiaTheme="minorEastAsia"/>
          <w:iCs/>
          <w:sz w:val="22"/>
        </w:rPr>
        <w:t xml:space="preserve">From flexibility perspective, </w:t>
      </w:r>
      <w:r>
        <w:rPr>
          <w:rFonts w:eastAsiaTheme="minorEastAsia"/>
          <w:iCs/>
          <w:sz w:val="22"/>
        </w:rPr>
        <w:t xml:space="preserve">option </w:t>
      </w:r>
      <w:r w:rsidR="002F0AE2">
        <w:rPr>
          <w:rFonts w:eastAsiaTheme="minorEastAsia"/>
          <w:iCs/>
          <w:sz w:val="22"/>
        </w:rPr>
        <w:t>A-</w:t>
      </w:r>
      <w:r>
        <w:rPr>
          <w:rFonts w:eastAsiaTheme="minorEastAsia"/>
          <w:iCs/>
          <w:sz w:val="22"/>
        </w:rPr>
        <w:t>2</w:t>
      </w:r>
      <w:r w:rsidR="00A013D7" w:rsidRPr="00A013D7">
        <w:rPr>
          <w:rFonts w:eastAsiaTheme="minorEastAsia"/>
          <w:iCs/>
          <w:sz w:val="22"/>
        </w:rPr>
        <w:t xml:space="preserve"> is </w:t>
      </w:r>
      <w:r>
        <w:rPr>
          <w:rFonts w:eastAsiaTheme="minorEastAsia"/>
          <w:iCs/>
          <w:sz w:val="22"/>
        </w:rPr>
        <w:t xml:space="preserve">better than option </w:t>
      </w:r>
      <w:r w:rsidR="002F0AE2">
        <w:rPr>
          <w:rFonts w:eastAsiaTheme="minorEastAsia"/>
          <w:iCs/>
          <w:sz w:val="22"/>
        </w:rPr>
        <w:t>A-</w:t>
      </w:r>
      <w:r>
        <w:rPr>
          <w:rFonts w:eastAsiaTheme="minorEastAsia"/>
          <w:iCs/>
          <w:sz w:val="22"/>
        </w:rPr>
        <w:t>1</w:t>
      </w:r>
      <w:r w:rsidR="00A013D7" w:rsidRPr="00A013D7">
        <w:rPr>
          <w:rFonts w:eastAsiaTheme="minorEastAsia"/>
          <w:iCs/>
          <w:sz w:val="22"/>
        </w:rPr>
        <w:t xml:space="preserve">. </w:t>
      </w:r>
      <w:r>
        <w:rPr>
          <w:rFonts w:eastAsiaTheme="minorEastAsia"/>
          <w:iCs/>
          <w:sz w:val="22"/>
        </w:rPr>
        <w:t xml:space="preserve">Meanwhile, </w:t>
      </w:r>
      <w:r w:rsidRPr="00A013D7">
        <w:rPr>
          <w:rFonts w:eastAsiaTheme="minorEastAsia"/>
          <w:iCs/>
          <w:sz w:val="22"/>
        </w:rPr>
        <w:t xml:space="preserve">the same HARQ-ACK CB type seems </w:t>
      </w:r>
      <w:r>
        <w:rPr>
          <w:rFonts w:eastAsiaTheme="minorEastAsia"/>
          <w:iCs/>
          <w:sz w:val="22"/>
        </w:rPr>
        <w:t xml:space="preserve">to be </w:t>
      </w:r>
      <w:r w:rsidRPr="00A013D7">
        <w:rPr>
          <w:rFonts w:eastAsiaTheme="minorEastAsia"/>
          <w:iCs/>
          <w:sz w:val="22"/>
        </w:rPr>
        <w:t>more feasible situation in actual deployments.</w:t>
      </w:r>
      <w:r w:rsidR="002F0AE2">
        <w:rPr>
          <w:rFonts w:eastAsiaTheme="minorEastAsia"/>
          <w:iCs/>
          <w:sz w:val="22"/>
        </w:rPr>
        <w:t xml:space="preserve"> Thus, strong advantage is not identified.</w:t>
      </w:r>
      <w:r>
        <w:rPr>
          <w:rFonts w:eastAsiaTheme="minorEastAsia"/>
          <w:iCs/>
          <w:sz w:val="22"/>
        </w:rPr>
        <w:t xml:space="preserve"> For us, scheduling flexibility is more attractive; therefore, we slightly prefer option </w:t>
      </w:r>
      <w:r w:rsidR="002F0AE2">
        <w:rPr>
          <w:rFonts w:eastAsiaTheme="minorEastAsia"/>
          <w:iCs/>
          <w:sz w:val="22"/>
        </w:rPr>
        <w:t>A-</w:t>
      </w:r>
      <w:r>
        <w:rPr>
          <w:rFonts w:eastAsiaTheme="minorEastAsia"/>
          <w:iCs/>
          <w:sz w:val="22"/>
        </w:rPr>
        <w:t>2.</w:t>
      </w:r>
    </w:p>
    <w:p w14:paraId="3C25DB4D" w14:textId="0821A793" w:rsidR="00107F3A" w:rsidRDefault="00107F3A" w:rsidP="00702936">
      <w:pPr>
        <w:pStyle w:val="afe"/>
        <w:numPr>
          <w:ilvl w:val="0"/>
          <w:numId w:val="14"/>
        </w:numPr>
        <w:spacing w:beforeLines="50" w:before="120" w:afterLines="50" w:after="120"/>
        <w:ind w:leftChars="0"/>
        <w:jc w:val="both"/>
        <w:rPr>
          <w:rFonts w:eastAsiaTheme="minorEastAsia"/>
          <w:iCs/>
          <w:sz w:val="22"/>
          <w:lang w:val="en-US"/>
        </w:rPr>
      </w:pPr>
      <w:r>
        <w:rPr>
          <w:rFonts w:eastAsiaTheme="minorEastAsia" w:hint="eastAsia"/>
          <w:iCs/>
          <w:sz w:val="22"/>
          <w:lang w:val="en-US"/>
        </w:rPr>
        <w:t xml:space="preserve">General </w:t>
      </w:r>
      <w:r w:rsidR="00B1131B">
        <w:rPr>
          <w:rFonts w:eastAsiaTheme="minorEastAsia"/>
          <w:iCs/>
          <w:sz w:val="22"/>
          <w:lang w:val="en-US"/>
        </w:rPr>
        <w:t>description</w:t>
      </w:r>
    </w:p>
    <w:p w14:paraId="303D6E0B" w14:textId="67FB3B10" w:rsidR="00107F3A" w:rsidRDefault="00107F3A" w:rsidP="00107F3A">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HARQ-ACK codebook construction is described in </w:t>
      </w:r>
      <w:r w:rsidR="00B1131B">
        <w:rPr>
          <w:rFonts w:eastAsiaTheme="minorEastAsia"/>
          <w:iCs/>
          <w:sz w:val="22"/>
          <w:lang w:val="en-US"/>
        </w:rPr>
        <w:t>section 9.1.2 and 9.1.3</w:t>
      </w:r>
      <w:r>
        <w:rPr>
          <w:rFonts w:eastAsiaTheme="minorEastAsia" w:hint="eastAsia"/>
          <w:iCs/>
          <w:sz w:val="22"/>
          <w:lang w:val="en-US"/>
        </w:rPr>
        <w:t xml:space="preserve"> of 38.213. </w:t>
      </w:r>
      <w:r>
        <w:rPr>
          <w:rFonts w:eastAsiaTheme="minorEastAsia"/>
          <w:iCs/>
          <w:sz w:val="22"/>
          <w:lang w:val="en-US"/>
        </w:rPr>
        <w:t xml:space="preserve">Basically, </w:t>
      </w:r>
      <w:r w:rsidR="004B6AFF">
        <w:rPr>
          <w:rFonts w:eastAsiaTheme="minorEastAsia"/>
          <w:iCs/>
          <w:sz w:val="22"/>
          <w:lang w:val="en-US"/>
        </w:rPr>
        <w:t>these description</w:t>
      </w:r>
      <w:r w:rsidR="002F0AE2">
        <w:rPr>
          <w:rFonts w:eastAsiaTheme="minorEastAsia"/>
          <w:iCs/>
          <w:sz w:val="22"/>
          <w:lang w:val="en-US"/>
        </w:rPr>
        <w:t>s</w:t>
      </w:r>
      <w:r w:rsidR="004B6AFF">
        <w:rPr>
          <w:rFonts w:eastAsiaTheme="minorEastAsia"/>
          <w:iCs/>
          <w:sz w:val="22"/>
          <w:lang w:val="en-US"/>
        </w:rPr>
        <w:t xml:space="preserve"> should be reused for multiplexing</w:t>
      </w:r>
      <w:r w:rsidR="002F0AE2">
        <w:rPr>
          <w:rFonts w:eastAsiaTheme="minorEastAsia"/>
          <w:iCs/>
          <w:sz w:val="22"/>
          <w:lang w:val="en-US"/>
        </w:rPr>
        <w:t xml:space="preserve"> multiple SL HARQ-ACK bits on a PUCCH</w:t>
      </w:r>
      <w:r w:rsidR="004B6AFF">
        <w:rPr>
          <w:rFonts w:eastAsiaTheme="minorEastAsia"/>
          <w:iCs/>
          <w:sz w:val="22"/>
          <w:lang w:val="en-US"/>
        </w:rPr>
        <w:t>. Some texts need to be updated, which will be referred as ‘exceptions’ in section 16.5 of 38.213. The following should be included in the exceptions.</w:t>
      </w:r>
    </w:p>
    <w:p w14:paraId="0ED4F1AF" w14:textId="588235BE" w:rsidR="00B1131B" w:rsidRDefault="00B1131B" w:rsidP="00702936">
      <w:pPr>
        <w:pStyle w:val="afe"/>
        <w:numPr>
          <w:ilvl w:val="2"/>
          <w:numId w:val="15"/>
        </w:numPr>
        <w:spacing w:beforeLines="50" w:before="120" w:afterLines="50" w:after="120"/>
        <w:ind w:leftChars="0"/>
        <w:jc w:val="both"/>
        <w:rPr>
          <w:rFonts w:eastAsiaTheme="minorEastAsia"/>
          <w:iCs/>
          <w:sz w:val="22"/>
          <w:lang w:val="en-US"/>
        </w:rPr>
      </w:pPr>
      <w:proofErr w:type="spellStart"/>
      <w:r w:rsidRPr="00B1131B">
        <w:rPr>
          <w:rFonts w:eastAsiaTheme="minorEastAsia"/>
          <w:iCs/>
          <w:sz w:val="22"/>
          <w:lang w:val="en-US"/>
        </w:rPr>
        <w:t>pdsch</w:t>
      </w:r>
      <w:proofErr w:type="spellEnd"/>
      <w:r w:rsidRPr="00B1131B">
        <w:rPr>
          <w:rFonts w:eastAsiaTheme="minorEastAsia"/>
          <w:iCs/>
          <w:sz w:val="22"/>
          <w:lang w:val="en-US"/>
        </w:rPr>
        <w:t xml:space="preserve">-HARQ-ACK-Codebook </w:t>
      </w:r>
      <w:r>
        <w:rPr>
          <w:rFonts w:eastAsiaTheme="minorEastAsia"/>
          <w:iCs/>
          <w:sz w:val="22"/>
          <w:lang w:val="en-US"/>
        </w:rPr>
        <w:t>is replaced with the higher layer parameter for NR-SL, if a new higher layer parameter is introduced as the above.</w:t>
      </w:r>
    </w:p>
    <w:p w14:paraId="71D59AD0" w14:textId="7F9B95F6" w:rsidR="004B6AFF" w:rsidRDefault="004B6AFF" w:rsidP="00702936">
      <w:pPr>
        <w:pStyle w:val="afe"/>
        <w:numPr>
          <w:ilvl w:val="2"/>
          <w:numId w:val="15"/>
        </w:numPr>
        <w:spacing w:beforeLines="50" w:before="120" w:afterLines="50" w:after="120"/>
        <w:ind w:leftChars="0"/>
        <w:jc w:val="both"/>
        <w:rPr>
          <w:rFonts w:eastAsiaTheme="minorEastAsia"/>
          <w:iCs/>
          <w:sz w:val="22"/>
          <w:lang w:val="en-US"/>
        </w:rPr>
      </w:pPr>
      <w:r>
        <w:rPr>
          <w:rFonts w:eastAsiaTheme="minorEastAsia"/>
          <w:iCs/>
          <w:sz w:val="22"/>
          <w:lang w:val="en-US"/>
        </w:rPr>
        <w:t xml:space="preserve">CBG-based transmission is not supported in NR-SL Rel-16. </w:t>
      </w:r>
      <w:r w:rsidR="00B1131B">
        <w:rPr>
          <w:rFonts w:eastAsiaTheme="minorEastAsia"/>
          <w:iCs/>
          <w:sz w:val="22"/>
          <w:lang w:val="en-US"/>
        </w:rPr>
        <w:t xml:space="preserve">Regardless of higher layer parameter </w:t>
      </w:r>
      <w:r w:rsidR="00B1131B" w:rsidRPr="00B1131B">
        <w:rPr>
          <w:rFonts w:eastAsiaTheme="minorEastAsia"/>
          <w:i/>
          <w:iCs/>
          <w:sz w:val="22"/>
          <w:lang w:val="en-US"/>
        </w:rPr>
        <w:t>PDSCH-</w:t>
      </w:r>
      <w:proofErr w:type="spellStart"/>
      <w:r w:rsidR="00B1131B" w:rsidRPr="00B1131B">
        <w:rPr>
          <w:rFonts w:eastAsiaTheme="minorEastAsia"/>
          <w:i/>
          <w:iCs/>
          <w:sz w:val="22"/>
          <w:lang w:val="en-US"/>
        </w:rPr>
        <w:t>CodeBlockGroupTransmission</w:t>
      </w:r>
      <w:proofErr w:type="spellEnd"/>
      <w:r w:rsidR="00B1131B">
        <w:rPr>
          <w:rFonts w:eastAsiaTheme="minorEastAsia"/>
          <w:iCs/>
          <w:sz w:val="22"/>
          <w:lang w:val="en-US"/>
        </w:rPr>
        <w:t>, the procedure for the case that the parameter is not provided is applied.</w:t>
      </w:r>
    </w:p>
    <w:p w14:paraId="0E0094EA" w14:textId="10B9001E" w:rsidR="00B1131B" w:rsidRDefault="00B1131B" w:rsidP="00702936">
      <w:pPr>
        <w:pStyle w:val="afe"/>
        <w:numPr>
          <w:ilvl w:val="2"/>
          <w:numId w:val="15"/>
        </w:numPr>
        <w:spacing w:beforeLines="50" w:before="120" w:afterLines="50" w:after="120"/>
        <w:ind w:leftChars="0"/>
        <w:jc w:val="both"/>
        <w:rPr>
          <w:rFonts w:eastAsiaTheme="minorEastAsia"/>
          <w:iCs/>
          <w:sz w:val="22"/>
          <w:lang w:val="en-US"/>
        </w:rPr>
      </w:pPr>
      <w:r>
        <w:rPr>
          <w:rFonts w:eastAsiaTheme="minorEastAsia" w:hint="eastAsia"/>
          <w:iCs/>
          <w:sz w:val="22"/>
          <w:lang w:val="en-US"/>
        </w:rPr>
        <w:t xml:space="preserve">DCI format 1_0 or DCI </w:t>
      </w:r>
      <w:r>
        <w:rPr>
          <w:rFonts w:eastAsiaTheme="minorEastAsia"/>
          <w:iCs/>
          <w:sz w:val="22"/>
          <w:lang w:val="en-US"/>
        </w:rPr>
        <w:t>format</w:t>
      </w:r>
      <w:r>
        <w:rPr>
          <w:rFonts w:eastAsiaTheme="minorEastAsia" w:hint="eastAsia"/>
          <w:iCs/>
          <w:sz w:val="22"/>
          <w:lang w:val="en-US"/>
        </w:rPr>
        <w:t xml:space="preserve"> </w:t>
      </w:r>
      <w:r>
        <w:rPr>
          <w:rFonts w:eastAsiaTheme="minorEastAsia"/>
          <w:iCs/>
          <w:sz w:val="22"/>
          <w:lang w:val="en-US"/>
        </w:rPr>
        <w:t>1_1 is replaced with DCI format 3_0.</w:t>
      </w:r>
    </w:p>
    <w:p w14:paraId="244644BC" w14:textId="3CCBAAB6" w:rsidR="00B1131B" w:rsidRDefault="00B1131B" w:rsidP="00702936">
      <w:pPr>
        <w:pStyle w:val="afe"/>
        <w:numPr>
          <w:ilvl w:val="2"/>
          <w:numId w:val="15"/>
        </w:numPr>
        <w:spacing w:beforeLines="50" w:before="120" w:afterLines="50" w:after="120"/>
        <w:ind w:leftChars="0"/>
        <w:jc w:val="both"/>
        <w:rPr>
          <w:rFonts w:eastAsiaTheme="minorEastAsia"/>
          <w:iCs/>
          <w:sz w:val="22"/>
          <w:lang w:val="en-US"/>
        </w:rPr>
      </w:pPr>
      <w:r>
        <w:rPr>
          <w:rFonts w:eastAsiaTheme="minorEastAsia"/>
          <w:iCs/>
          <w:sz w:val="22"/>
          <w:lang w:val="en-US"/>
        </w:rPr>
        <w:t xml:space="preserve">Higher layer parameters configured for PDSCH are not related to SL operation. Regardless of these parameters, the procedure for the case that the parameter is not provided is applied. The parameters are, </w:t>
      </w:r>
      <w:proofErr w:type="spellStart"/>
      <w:r w:rsidRPr="00B1131B">
        <w:rPr>
          <w:rFonts w:eastAsiaTheme="minorEastAsia"/>
          <w:i/>
          <w:iCs/>
          <w:sz w:val="22"/>
          <w:lang w:val="en-US"/>
        </w:rPr>
        <w:t>pdsch-AggregationFactor</w:t>
      </w:r>
      <w:proofErr w:type="spellEnd"/>
      <w:r>
        <w:rPr>
          <w:rFonts w:eastAsiaTheme="minorEastAsia"/>
          <w:iCs/>
          <w:sz w:val="22"/>
          <w:lang w:val="en-US"/>
        </w:rPr>
        <w:t xml:space="preserve">, </w:t>
      </w:r>
      <w:proofErr w:type="spellStart"/>
      <w:r w:rsidRPr="00B1131B">
        <w:rPr>
          <w:rFonts w:eastAsiaTheme="minorEastAsia"/>
          <w:i/>
          <w:iCs/>
          <w:sz w:val="22"/>
          <w:lang w:val="en-US"/>
        </w:rPr>
        <w:t>harq</w:t>
      </w:r>
      <w:proofErr w:type="spellEnd"/>
      <w:r w:rsidRPr="00B1131B">
        <w:rPr>
          <w:rFonts w:eastAsiaTheme="minorEastAsia"/>
          <w:i/>
          <w:iCs/>
          <w:sz w:val="22"/>
          <w:lang w:val="en-US"/>
        </w:rPr>
        <w:t>-ACK-</w:t>
      </w:r>
      <w:proofErr w:type="spellStart"/>
      <w:r w:rsidRPr="00B1131B">
        <w:rPr>
          <w:rFonts w:eastAsiaTheme="minorEastAsia"/>
          <w:i/>
          <w:iCs/>
          <w:sz w:val="22"/>
          <w:lang w:val="en-US"/>
        </w:rPr>
        <w:t>SpatialBundlingPUCCH</w:t>
      </w:r>
      <w:proofErr w:type="spellEnd"/>
      <w:r>
        <w:rPr>
          <w:rFonts w:eastAsiaTheme="minorEastAsia"/>
          <w:iCs/>
          <w:sz w:val="22"/>
          <w:lang w:val="en-US"/>
        </w:rPr>
        <w:t xml:space="preserve">, </w:t>
      </w:r>
      <w:proofErr w:type="spellStart"/>
      <w:r w:rsidRPr="00B1131B">
        <w:rPr>
          <w:rFonts w:eastAsiaTheme="minorEastAsia"/>
          <w:i/>
          <w:iCs/>
          <w:sz w:val="22"/>
          <w:lang w:val="en-US"/>
        </w:rPr>
        <w:t>CORESETPoolIndex</w:t>
      </w:r>
      <w:proofErr w:type="spellEnd"/>
      <w:r>
        <w:rPr>
          <w:rFonts w:eastAsiaTheme="minorEastAsia"/>
          <w:iCs/>
          <w:sz w:val="22"/>
          <w:lang w:val="en-US"/>
        </w:rPr>
        <w:t xml:space="preserve">, </w:t>
      </w:r>
      <w:proofErr w:type="spellStart"/>
      <w:r w:rsidRPr="00B1131B">
        <w:rPr>
          <w:rFonts w:eastAsiaTheme="minorEastAsia"/>
          <w:i/>
          <w:iCs/>
          <w:sz w:val="22"/>
          <w:lang w:val="en-US"/>
        </w:rPr>
        <w:t>ACKNACKFeedbackMode</w:t>
      </w:r>
      <w:proofErr w:type="spellEnd"/>
      <w:r w:rsidR="002E35AA" w:rsidRPr="002E35AA">
        <w:rPr>
          <w:rFonts w:eastAsiaTheme="minorEastAsia"/>
          <w:iCs/>
          <w:sz w:val="22"/>
          <w:lang w:val="en-US"/>
        </w:rPr>
        <w:t xml:space="preserve">, </w:t>
      </w:r>
      <w:r w:rsidR="002E35AA" w:rsidRPr="002E35AA">
        <w:rPr>
          <w:rFonts w:eastAsiaTheme="minorEastAsia"/>
          <w:i/>
          <w:iCs/>
          <w:sz w:val="22"/>
          <w:lang w:val="en-US"/>
        </w:rPr>
        <w:t>CA-slot-offset</w:t>
      </w:r>
      <w:r>
        <w:rPr>
          <w:rFonts w:eastAsiaTheme="minorEastAsia"/>
          <w:iCs/>
          <w:sz w:val="22"/>
          <w:lang w:val="en-US"/>
        </w:rPr>
        <w:t>.</w:t>
      </w:r>
    </w:p>
    <w:p w14:paraId="5325EB65" w14:textId="7526E939" w:rsidR="00B1131B" w:rsidRPr="00CC5C17" w:rsidRDefault="00B1131B" w:rsidP="00702936">
      <w:pPr>
        <w:pStyle w:val="afe"/>
        <w:numPr>
          <w:ilvl w:val="2"/>
          <w:numId w:val="15"/>
        </w:numPr>
        <w:spacing w:beforeLines="50" w:before="120" w:afterLines="50" w:after="120"/>
        <w:ind w:leftChars="0"/>
        <w:jc w:val="both"/>
        <w:rPr>
          <w:rFonts w:eastAsiaTheme="minorEastAsia"/>
          <w:iCs/>
          <w:sz w:val="22"/>
          <w:lang w:val="en-US"/>
        </w:rPr>
      </w:pPr>
      <w:r>
        <w:rPr>
          <w:rFonts w:eastAsiaTheme="minorEastAsia"/>
          <w:iCs/>
          <w:sz w:val="22"/>
          <w:lang w:val="en-US"/>
        </w:rPr>
        <w:t>SPS PDSCH reception is replaced with configured grant.</w:t>
      </w:r>
    </w:p>
    <w:p w14:paraId="1C5F8DCB" w14:textId="621E899B" w:rsidR="00A013D7" w:rsidRPr="00CC5C17" w:rsidRDefault="00CC5C17" w:rsidP="00702936">
      <w:pPr>
        <w:pStyle w:val="afe"/>
        <w:numPr>
          <w:ilvl w:val="0"/>
          <w:numId w:val="14"/>
        </w:numPr>
        <w:spacing w:beforeLines="50" w:before="120" w:afterLines="50" w:after="120"/>
        <w:ind w:leftChars="0"/>
        <w:jc w:val="both"/>
        <w:rPr>
          <w:rFonts w:eastAsiaTheme="minorEastAsia"/>
          <w:iCs/>
          <w:sz w:val="22"/>
          <w:lang w:val="en-US"/>
        </w:rPr>
      </w:pPr>
      <w:r>
        <w:rPr>
          <w:rFonts w:eastAsiaTheme="minorEastAsia" w:hint="eastAsia"/>
          <w:iCs/>
          <w:sz w:val="22"/>
          <w:lang w:val="en-US"/>
        </w:rPr>
        <w:t xml:space="preserve">Details of type-1 </w:t>
      </w:r>
      <w:r w:rsidR="00803961">
        <w:rPr>
          <w:rFonts w:eastAsiaTheme="minorEastAsia"/>
          <w:iCs/>
          <w:sz w:val="22"/>
          <w:lang w:val="en-US"/>
        </w:rPr>
        <w:t xml:space="preserve">HARQ-ACK </w:t>
      </w:r>
      <w:r>
        <w:rPr>
          <w:rFonts w:eastAsiaTheme="minorEastAsia" w:hint="eastAsia"/>
          <w:iCs/>
          <w:sz w:val="22"/>
          <w:lang w:val="en-US"/>
        </w:rPr>
        <w:t>CB</w:t>
      </w:r>
    </w:p>
    <w:p w14:paraId="570EA496" w14:textId="3ED95BDA" w:rsidR="00A013D7" w:rsidRPr="00E272C1" w:rsidRDefault="00CE17AB" w:rsidP="00A013D7">
      <w:pPr>
        <w:pStyle w:val="afe"/>
        <w:spacing w:beforeLines="50" w:before="120" w:afterLines="50" w:after="120"/>
        <w:ind w:leftChars="0" w:left="720"/>
        <w:jc w:val="both"/>
        <w:rPr>
          <w:rFonts w:eastAsiaTheme="minorEastAsia"/>
          <w:iCs/>
          <w:sz w:val="22"/>
          <w:lang w:val="en-US"/>
        </w:rPr>
      </w:pPr>
      <w:r>
        <w:rPr>
          <w:rFonts w:eastAsiaTheme="minorEastAsia" w:hint="eastAsia"/>
          <w:iCs/>
          <w:sz w:val="22"/>
          <w:lang w:val="en-US"/>
        </w:rPr>
        <w:t xml:space="preserve">Type-1 CB uses not actual but </w:t>
      </w:r>
      <w:r>
        <w:rPr>
          <w:rFonts w:eastAsiaTheme="minorEastAsia"/>
          <w:iCs/>
          <w:sz w:val="22"/>
          <w:lang w:val="en-US"/>
        </w:rPr>
        <w:t>possible</w:t>
      </w:r>
      <w:r>
        <w:rPr>
          <w:rFonts w:eastAsiaTheme="minorEastAsia" w:hint="eastAsia"/>
          <w:iCs/>
          <w:sz w:val="22"/>
          <w:lang w:val="en-US"/>
        </w:rPr>
        <w:t xml:space="preserve"> </w:t>
      </w:r>
      <w:r>
        <w:rPr>
          <w:rFonts w:eastAsiaTheme="minorEastAsia"/>
          <w:iCs/>
          <w:sz w:val="22"/>
          <w:lang w:val="en-US"/>
        </w:rPr>
        <w:t xml:space="preserve">scheduling information. </w:t>
      </w:r>
      <w:r w:rsidR="00B1131B">
        <w:rPr>
          <w:rFonts w:eastAsiaTheme="minorEastAsia"/>
          <w:iCs/>
          <w:sz w:val="22"/>
          <w:lang w:val="en-US"/>
        </w:rPr>
        <w:t xml:space="preserve">In NR-Uu, the possible scheduling is determined based on candidates of slot timing values K1 (feedback slot), </w:t>
      </w:r>
      <w:proofErr w:type="spellStart"/>
      <w:r w:rsidR="00B1131B" w:rsidRPr="00B1131B">
        <w:rPr>
          <w:rFonts w:eastAsiaTheme="minorEastAsia"/>
          <w:i/>
          <w:iCs/>
          <w:sz w:val="22"/>
          <w:lang w:val="en-US"/>
        </w:rPr>
        <w:t>pdsch-TimeDomainAllocationList</w:t>
      </w:r>
      <w:proofErr w:type="spellEnd"/>
      <w:r w:rsidR="00B1131B">
        <w:rPr>
          <w:rFonts w:eastAsiaTheme="minorEastAsia"/>
          <w:iCs/>
          <w:sz w:val="22"/>
          <w:lang w:val="en-US"/>
        </w:rPr>
        <w:t>, and TDD config.</w:t>
      </w:r>
      <w:r w:rsidR="00B1131B" w:rsidRPr="00B1131B">
        <w:rPr>
          <w:rFonts w:eastAsiaTheme="minorEastAsia"/>
          <w:iCs/>
          <w:sz w:val="22"/>
          <w:lang w:val="en-US"/>
        </w:rPr>
        <w:t xml:space="preserve"> </w:t>
      </w:r>
      <w:r w:rsidR="00B1131B">
        <w:rPr>
          <w:rFonts w:eastAsiaTheme="minorEastAsia"/>
          <w:iCs/>
          <w:sz w:val="22"/>
          <w:lang w:val="en-US"/>
        </w:rPr>
        <w:t xml:space="preserve">DL assignment indicates slot offset K0 (scheduling in slot-level) and </w:t>
      </w:r>
      <w:r w:rsidR="00B1131B" w:rsidRPr="00B1131B">
        <w:rPr>
          <w:rFonts w:eastAsiaTheme="minorEastAsia"/>
          <w:iCs/>
          <w:sz w:val="22"/>
          <w:lang w:val="en-US"/>
        </w:rPr>
        <w:t>SLIV</w:t>
      </w:r>
      <w:r w:rsidR="00B1131B">
        <w:rPr>
          <w:rFonts w:eastAsiaTheme="minorEastAsia"/>
          <w:iCs/>
          <w:sz w:val="22"/>
          <w:lang w:val="en-US"/>
        </w:rPr>
        <w:t xml:space="preserve"> (scheduling in symbol-level) as one index from </w:t>
      </w:r>
      <w:proofErr w:type="spellStart"/>
      <w:r w:rsidR="00B1131B" w:rsidRPr="00B1131B">
        <w:rPr>
          <w:rFonts w:eastAsiaTheme="minorEastAsia"/>
          <w:i/>
          <w:iCs/>
          <w:sz w:val="22"/>
          <w:lang w:val="en-US"/>
        </w:rPr>
        <w:t>pdsch-TimeDomainAllocationList</w:t>
      </w:r>
      <w:proofErr w:type="spellEnd"/>
      <w:r w:rsidR="00B1131B">
        <w:rPr>
          <w:rFonts w:eastAsiaTheme="minorEastAsia"/>
          <w:iCs/>
          <w:sz w:val="22"/>
          <w:lang w:val="en-US"/>
        </w:rPr>
        <w:t>. For NR-SL, instead of the above, candidates of PSFCH-to-</w:t>
      </w:r>
      <w:proofErr w:type="spellStart"/>
      <w:r w:rsidR="00B1131B">
        <w:rPr>
          <w:rFonts w:eastAsiaTheme="minorEastAsia"/>
          <w:iCs/>
          <w:sz w:val="22"/>
          <w:lang w:val="en-US"/>
        </w:rPr>
        <w:t>HARQ_feedback</w:t>
      </w:r>
      <w:proofErr w:type="spellEnd"/>
      <w:r w:rsidR="00B1131B">
        <w:rPr>
          <w:rFonts w:eastAsiaTheme="minorEastAsia"/>
          <w:iCs/>
          <w:sz w:val="22"/>
          <w:lang w:val="en-US"/>
        </w:rPr>
        <w:t xml:space="preserve"> indicator field and candidates of time gap field should be used.</w:t>
      </w:r>
    </w:p>
    <w:p w14:paraId="603EDD22" w14:textId="15754923" w:rsidR="00895E10" w:rsidRPr="00CC5C17" w:rsidRDefault="00CC5C17" w:rsidP="00702936">
      <w:pPr>
        <w:pStyle w:val="afe"/>
        <w:numPr>
          <w:ilvl w:val="0"/>
          <w:numId w:val="14"/>
        </w:numPr>
        <w:spacing w:beforeLines="50" w:before="120" w:afterLines="50" w:after="120"/>
        <w:ind w:leftChars="0"/>
        <w:jc w:val="both"/>
        <w:rPr>
          <w:rFonts w:eastAsiaTheme="minorEastAsia"/>
          <w:iCs/>
          <w:sz w:val="22"/>
          <w:lang w:val="en-US"/>
        </w:rPr>
      </w:pPr>
      <w:r>
        <w:rPr>
          <w:rFonts w:eastAsiaTheme="minorEastAsia" w:hint="eastAsia"/>
          <w:iCs/>
          <w:sz w:val="22"/>
          <w:lang w:val="en-US"/>
        </w:rPr>
        <w:t xml:space="preserve">Details of type-2 </w:t>
      </w:r>
      <w:r w:rsidR="00803961">
        <w:rPr>
          <w:rFonts w:eastAsiaTheme="minorEastAsia"/>
          <w:iCs/>
          <w:sz w:val="22"/>
          <w:lang w:val="en-US"/>
        </w:rPr>
        <w:t>HARQ-ACK</w:t>
      </w:r>
      <w:r w:rsidR="00803961">
        <w:rPr>
          <w:rFonts w:eastAsiaTheme="minorEastAsia" w:hint="eastAsia"/>
          <w:iCs/>
          <w:sz w:val="22"/>
          <w:lang w:val="en-US"/>
        </w:rPr>
        <w:t xml:space="preserve"> </w:t>
      </w:r>
      <w:r>
        <w:rPr>
          <w:rFonts w:eastAsiaTheme="minorEastAsia" w:hint="eastAsia"/>
          <w:iCs/>
          <w:sz w:val="22"/>
          <w:lang w:val="en-US"/>
        </w:rPr>
        <w:t>CB</w:t>
      </w:r>
    </w:p>
    <w:p w14:paraId="5B682D9F" w14:textId="41F9CFE4" w:rsidR="00E653AC" w:rsidRDefault="00B1131B" w:rsidP="00CC5C17">
      <w:pPr>
        <w:pStyle w:val="afe"/>
        <w:spacing w:beforeLines="50" w:before="120" w:afterLines="50" w:after="120"/>
        <w:ind w:leftChars="0" w:left="720"/>
        <w:jc w:val="both"/>
        <w:rPr>
          <w:rFonts w:eastAsiaTheme="minorEastAsia"/>
          <w:iCs/>
          <w:sz w:val="22"/>
          <w:lang w:val="en-US"/>
        </w:rPr>
      </w:pPr>
      <w:r>
        <w:rPr>
          <w:rFonts w:eastAsiaTheme="minorEastAsia" w:hint="eastAsia"/>
          <w:iCs/>
          <w:sz w:val="22"/>
          <w:lang w:val="en-US"/>
        </w:rPr>
        <w:t xml:space="preserve">Type-2 CB uses actual scheduling information. </w:t>
      </w:r>
      <w:r>
        <w:rPr>
          <w:rFonts w:eastAsiaTheme="minorEastAsia"/>
          <w:iCs/>
          <w:sz w:val="22"/>
          <w:lang w:val="en-US"/>
        </w:rPr>
        <w:t xml:space="preserve">In NR-Uu, the actual scheduling is determined based on indicated slot timing value K1 (feedback slot), indicated slot offset K0 (scheduling in slot-level), and DAI in DL assignment. </w:t>
      </w:r>
      <w:r w:rsidR="00E82757">
        <w:rPr>
          <w:rFonts w:eastAsiaTheme="minorEastAsia"/>
          <w:iCs/>
          <w:sz w:val="22"/>
          <w:lang w:val="en-US"/>
        </w:rPr>
        <w:t xml:space="preserve">For K1, indicated timing by </w:t>
      </w:r>
      <w:r w:rsidR="00E82757" w:rsidRPr="00E82757">
        <w:rPr>
          <w:rFonts w:eastAsiaTheme="minorEastAsia"/>
          <w:iCs/>
          <w:sz w:val="22"/>
          <w:lang w:val="en-US"/>
        </w:rPr>
        <w:t>P</w:t>
      </w:r>
      <w:r w:rsidR="00E82757">
        <w:rPr>
          <w:rFonts w:eastAsiaTheme="minorEastAsia"/>
          <w:iCs/>
          <w:sz w:val="22"/>
          <w:lang w:val="en-US"/>
        </w:rPr>
        <w:t>SF</w:t>
      </w:r>
      <w:r w:rsidR="00E82757" w:rsidRPr="00E82757">
        <w:rPr>
          <w:rFonts w:eastAsiaTheme="minorEastAsia"/>
          <w:iCs/>
          <w:sz w:val="22"/>
          <w:lang w:val="en-US"/>
        </w:rPr>
        <w:t xml:space="preserve">CH-to-HARQ feedback timing indicator field </w:t>
      </w:r>
      <w:r w:rsidR="00E82757">
        <w:rPr>
          <w:rFonts w:eastAsiaTheme="minorEastAsia"/>
          <w:iCs/>
          <w:sz w:val="22"/>
          <w:lang w:val="en-US"/>
        </w:rPr>
        <w:t>can be used instead of that by PDS</w:t>
      </w:r>
      <w:r w:rsidR="00E82757" w:rsidRPr="00E82757">
        <w:rPr>
          <w:rFonts w:eastAsiaTheme="minorEastAsia"/>
          <w:iCs/>
          <w:sz w:val="22"/>
          <w:lang w:val="en-US"/>
        </w:rPr>
        <w:t>CH-to-HARQ feedback timing indicator field.</w:t>
      </w:r>
      <w:r w:rsidR="00E82757">
        <w:rPr>
          <w:rFonts w:eastAsiaTheme="minorEastAsia"/>
          <w:iCs/>
          <w:sz w:val="22"/>
          <w:lang w:val="en-US"/>
        </w:rPr>
        <w:t xml:space="preserve"> For K0, indicated timing by time gap</w:t>
      </w:r>
      <w:r w:rsidR="00E82757" w:rsidRPr="00E82757">
        <w:rPr>
          <w:rFonts w:eastAsiaTheme="minorEastAsia"/>
          <w:iCs/>
          <w:sz w:val="22"/>
          <w:lang w:val="en-US"/>
        </w:rPr>
        <w:t xml:space="preserve"> field </w:t>
      </w:r>
      <w:r w:rsidR="00E82757">
        <w:rPr>
          <w:rFonts w:eastAsiaTheme="minorEastAsia"/>
          <w:iCs/>
          <w:sz w:val="22"/>
          <w:lang w:val="en-US"/>
        </w:rPr>
        <w:t xml:space="preserve">can be </w:t>
      </w:r>
      <w:r w:rsidR="002F0AE2">
        <w:rPr>
          <w:rFonts w:eastAsiaTheme="minorEastAsia"/>
          <w:iCs/>
          <w:sz w:val="22"/>
          <w:lang w:val="en-US"/>
        </w:rPr>
        <w:t>applied</w:t>
      </w:r>
      <w:r w:rsidR="00E82757">
        <w:rPr>
          <w:rFonts w:eastAsiaTheme="minorEastAsia"/>
          <w:iCs/>
          <w:sz w:val="22"/>
          <w:lang w:val="en-US"/>
        </w:rPr>
        <w:t xml:space="preserve"> instead of that by </w:t>
      </w:r>
      <w:r w:rsidR="00E82757" w:rsidRPr="00E82757">
        <w:rPr>
          <w:rFonts w:eastAsiaTheme="minorEastAsia"/>
          <w:iCs/>
          <w:sz w:val="22"/>
          <w:lang w:val="en-US"/>
        </w:rPr>
        <w:t>Time domain resource assignment field.</w:t>
      </w:r>
    </w:p>
    <w:p w14:paraId="42993CBD" w14:textId="34718CE0" w:rsidR="00CC5C17" w:rsidRPr="00CC5C17" w:rsidRDefault="00E653AC" w:rsidP="00CC5C17">
      <w:pPr>
        <w:pStyle w:val="afe"/>
        <w:spacing w:beforeLines="50" w:before="120" w:afterLines="50" w:after="120"/>
        <w:ind w:leftChars="0" w:left="720"/>
        <w:jc w:val="both"/>
        <w:rPr>
          <w:rFonts w:eastAsiaTheme="minorEastAsia"/>
          <w:iCs/>
          <w:sz w:val="22"/>
          <w:lang w:val="en-US"/>
        </w:rPr>
      </w:pPr>
      <w:r>
        <w:rPr>
          <w:rFonts w:eastAsiaTheme="minorEastAsia"/>
          <w:iCs/>
          <w:sz w:val="22"/>
        </w:rPr>
        <w:t xml:space="preserve">Regarding DAI, </w:t>
      </w:r>
      <w:r w:rsidR="00803961">
        <w:rPr>
          <w:rFonts w:eastAsiaTheme="minorEastAsia"/>
          <w:iCs/>
          <w:sz w:val="22"/>
        </w:rPr>
        <w:t xml:space="preserve">DAI is used to have the same understanding of PUCCH payload size between </w:t>
      </w:r>
      <w:proofErr w:type="spellStart"/>
      <w:r w:rsidR="00803961">
        <w:rPr>
          <w:rFonts w:eastAsiaTheme="minorEastAsia"/>
          <w:iCs/>
          <w:sz w:val="22"/>
        </w:rPr>
        <w:t>gNB</w:t>
      </w:r>
      <w:proofErr w:type="spellEnd"/>
      <w:r w:rsidR="00803961">
        <w:rPr>
          <w:rFonts w:eastAsiaTheme="minorEastAsia"/>
          <w:iCs/>
          <w:sz w:val="22"/>
        </w:rPr>
        <w:t xml:space="preserve"> and UE. Even if some DL assignment(s) is not detected at the UE, the UE can know the existence of the DL assignment(s) by DAI. That is, dynamic HARQ-ACK CB is defined with DAI as a fundamental part. To support dynamic HARQ-ACK CB for SL HARQ-ACK report on UL, the same field should be added in DCI format 3_0, where the name can be like sidelink assignment indicator (SAI) field. How to use SAI field can be the same as DAI field in DCI format 0_0/1_0.</w:t>
      </w:r>
    </w:p>
    <w:p w14:paraId="56831552" w14:textId="68A989B5" w:rsidR="00B72A2D" w:rsidRPr="00C82FD7" w:rsidRDefault="00B72A2D" w:rsidP="008F0172">
      <w:pPr>
        <w:spacing w:beforeLines="50" w:before="120"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sidR="00684901">
        <w:rPr>
          <w:rFonts w:eastAsiaTheme="minorEastAsia"/>
          <w:b/>
          <w:sz w:val="22"/>
          <w:u w:val="single"/>
        </w:rPr>
        <w:t>4</w:t>
      </w:r>
      <w:r w:rsidRPr="00C82FD7">
        <w:rPr>
          <w:rFonts w:eastAsiaTheme="minorEastAsia" w:hint="eastAsia"/>
          <w:b/>
          <w:sz w:val="22"/>
          <w:u w:val="single"/>
        </w:rPr>
        <w:t>:</w:t>
      </w:r>
    </w:p>
    <w:p w14:paraId="167B781E" w14:textId="595EA0C2" w:rsidR="00E717CB" w:rsidRDefault="00803961" w:rsidP="00803961">
      <w:pPr>
        <w:numPr>
          <w:ilvl w:val="0"/>
          <w:numId w:val="8"/>
        </w:numPr>
        <w:spacing w:beforeLines="50" w:before="120" w:afterLines="50" w:after="120"/>
        <w:jc w:val="both"/>
        <w:rPr>
          <w:rFonts w:eastAsiaTheme="minorEastAsia"/>
          <w:i/>
          <w:sz w:val="22"/>
          <w:lang w:val="en-US"/>
        </w:rPr>
      </w:pPr>
      <w:r>
        <w:rPr>
          <w:rFonts w:eastAsiaTheme="minorEastAsia"/>
          <w:i/>
          <w:sz w:val="22"/>
          <w:lang w:val="en-US"/>
        </w:rPr>
        <w:t>H</w:t>
      </w:r>
      <w:r w:rsidRPr="00803961">
        <w:rPr>
          <w:rFonts w:eastAsiaTheme="minorEastAsia"/>
          <w:i/>
          <w:sz w:val="22"/>
          <w:lang w:val="en-US"/>
        </w:rPr>
        <w:t>ow to decide which type is used should be clarified</w:t>
      </w:r>
      <w:r>
        <w:rPr>
          <w:rFonts w:eastAsiaTheme="minorEastAsia"/>
          <w:i/>
          <w:sz w:val="22"/>
          <w:lang w:val="en-US"/>
        </w:rPr>
        <w:t>.</w:t>
      </w:r>
    </w:p>
    <w:p w14:paraId="1E4A1DB4" w14:textId="2FB4E3B4" w:rsidR="00803961" w:rsidRDefault="00803961" w:rsidP="00803961">
      <w:pPr>
        <w:numPr>
          <w:ilvl w:val="0"/>
          <w:numId w:val="8"/>
        </w:numPr>
        <w:spacing w:beforeLines="50" w:before="120" w:afterLines="50" w:after="120"/>
        <w:jc w:val="both"/>
        <w:rPr>
          <w:rFonts w:eastAsiaTheme="minorEastAsia"/>
          <w:i/>
          <w:sz w:val="22"/>
          <w:lang w:val="en-US"/>
        </w:rPr>
      </w:pPr>
      <w:r>
        <w:rPr>
          <w:rFonts w:eastAsiaTheme="minorEastAsia"/>
          <w:i/>
          <w:sz w:val="22"/>
          <w:lang w:val="en-US"/>
        </w:rPr>
        <w:t>Construction mechanism of HARQ-ACK CB in NR-Uu should be reused with some exceptions.</w:t>
      </w:r>
    </w:p>
    <w:p w14:paraId="49903DF1" w14:textId="66764C47" w:rsidR="00803961" w:rsidRDefault="00803961" w:rsidP="00803961">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For type-1 HARQ-ACK CB, </w:t>
      </w:r>
      <w:r w:rsidR="00CC18FD">
        <w:rPr>
          <w:rFonts w:eastAsiaTheme="minorEastAsia"/>
          <w:i/>
          <w:sz w:val="22"/>
          <w:lang w:val="en-US"/>
        </w:rPr>
        <w:t>parameters for PDSCH scheduling should be replaced with them for SL scheduling.</w:t>
      </w:r>
    </w:p>
    <w:p w14:paraId="63591FED" w14:textId="19FAE193" w:rsidR="00CC18FD" w:rsidRDefault="00CC18FD" w:rsidP="00803961">
      <w:pPr>
        <w:numPr>
          <w:ilvl w:val="0"/>
          <w:numId w:val="8"/>
        </w:numPr>
        <w:spacing w:beforeLines="50" w:before="120" w:afterLines="50" w:after="120"/>
        <w:jc w:val="both"/>
        <w:rPr>
          <w:rFonts w:eastAsiaTheme="minorEastAsia"/>
          <w:i/>
          <w:sz w:val="22"/>
          <w:lang w:val="en-US"/>
        </w:rPr>
      </w:pPr>
      <w:r>
        <w:rPr>
          <w:rFonts w:eastAsiaTheme="minorEastAsia"/>
          <w:i/>
          <w:sz w:val="22"/>
          <w:lang w:val="en-US"/>
        </w:rPr>
        <w:t>For type-2 HARQ-ACK CB, DCI field to indicate the number of actual scheduling DCI</w:t>
      </w:r>
      <w:r w:rsidR="002F0AE2">
        <w:rPr>
          <w:rFonts w:eastAsiaTheme="minorEastAsia"/>
          <w:i/>
          <w:sz w:val="22"/>
          <w:lang w:val="en-US"/>
        </w:rPr>
        <w:t>s</w:t>
      </w:r>
      <w:r>
        <w:rPr>
          <w:rFonts w:eastAsiaTheme="minorEastAsia"/>
          <w:i/>
          <w:sz w:val="22"/>
          <w:lang w:val="en-US"/>
        </w:rPr>
        <w:t xml:space="preserve"> is essential for PDCCH misdetection.</w:t>
      </w:r>
    </w:p>
    <w:p w14:paraId="583E6255" w14:textId="461C234C" w:rsidR="00495932" w:rsidRPr="00C82FD7" w:rsidRDefault="00495932" w:rsidP="008F0172">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684901">
        <w:rPr>
          <w:rFonts w:eastAsiaTheme="minorEastAsia"/>
          <w:b/>
          <w:sz w:val="22"/>
          <w:u w:val="single"/>
        </w:rPr>
        <w:t>4</w:t>
      </w:r>
      <w:r w:rsidRPr="00C82FD7">
        <w:rPr>
          <w:rFonts w:eastAsiaTheme="minorEastAsia" w:hint="eastAsia"/>
          <w:b/>
          <w:sz w:val="22"/>
          <w:u w:val="single"/>
        </w:rPr>
        <w:t>:</w:t>
      </w:r>
    </w:p>
    <w:p w14:paraId="7D0AD59E" w14:textId="23B86E87" w:rsidR="00E717CB" w:rsidRDefault="00CC18FD" w:rsidP="00CC18FD">
      <w:pPr>
        <w:numPr>
          <w:ilvl w:val="0"/>
          <w:numId w:val="8"/>
        </w:numPr>
        <w:spacing w:beforeLines="50" w:before="120" w:afterLines="50" w:after="120"/>
        <w:jc w:val="both"/>
        <w:rPr>
          <w:rFonts w:eastAsiaTheme="minorEastAsia"/>
          <w:i/>
          <w:sz w:val="22"/>
          <w:lang w:val="en-US"/>
        </w:rPr>
      </w:pPr>
      <w:r w:rsidRPr="00CC18FD">
        <w:rPr>
          <w:rFonts w:eastAsiaTheme="minorEastAsia"/>
          <w:i/>
          <w:sz w:val="22"/>
          <w:lang w:val="en-US"/>
        </w:rPr>
        <w:t>HARQ-ACK CB type for SL HARQ-ACK multiplexing on a PUCCH is determined by new RRC parameter</w:t>
      </w:r>
      <w:r>
        <w:rPr>
          <w:rFonts w:eastAsiaTheme="minorEastAsia"/>
          <w:i/>
          <w:sz w:val="22"/>
          <w:lang w:val="en-US"/>
        </w:rPr>
        <w:t>.</w:t>
      </w:r>
    </w:p>
    <w:p w14:paraId="7574F3A7" w14:textId="28527CBC" w:rsidR="00CC18FD" w:rsidRDefault="00CC18FD" w:rsidP="00CC18FD">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 xml:space="preserve">For type-2 HARQ-ACK CB, </w:t>
      </w:r>
      <w:r>
        <w:rPr>
          <w:rFonts w:eastAsiaTheme="minorEastAsia"/>
          <w:i/>
          <w:sz w:val="22"/>
          <w:lang w:val="en-US"/>
        </w:rPr>
        <w:t>sidelink assignment indicator (SAI) field is introduced in DCI format 3_0.</w:t>
      </w:r>
    </w:p>
    <w:p w14:paraId="7F880A57" w14:textId="50ADB635" w:rsidR="00CC18FD" w:rsidRPr="00CC18FD" w:rsidRDefault="00CC18FD" w:rsidP="00CC18FD">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How to use SAI field is the same as </w:t>
      </w:r>
      <w:r w:rsidRPr="000C3E7A">
        <w:rPr>
          <w:rFonts w:eastAsiaTheme="minorEastAsia"/>
          <w:i/>
          <w:iCs/>
          <w:sz w:val="22"/>
        </w:rPr>
        <w:t>DAI field in DCI format 0_0/1_0</w:t>
      </w:r>
      <w:r>
        <w:rPr>
          <w:rFonts w:eastAsiaTheme="minorEastAsia"/>
          <w:i/>
          <w:iCs/>
          <w:sz w:val="22"/>
        </w:rPr>
        <w:t>.</w:t>
      </w:r>
    </w:p>
    <w:p w14:paraId="5E516ACA" w14:textId="24FD92F8" w:rsidR="00CC18FD" w:rsidRPr="00CC18FD" w:rsidRDefault="00CC18FD" w:rsidP="00CC18FD">
      <w:pPr>
        <w:numPr>
          <w:ilvl w:val="0"/>
          <w:numId w:val="8"/>
        </w:numPr>
        <w:spacing w:beforeLines="50" w:before="120" w:afterLines="50" w:after="120"/>
        <w:jc w:val="both"/>
        <w:rPr>
          <w:rFonts w:eastAsiaTheme="minorEastAsia"/>
          <w:i/>
          <w:sz w:val="22"/>
          <w:lang w:val="en-US"/>
        </w:rPr>
      </w:pPr>
      <w:r>
        <w:rPr>
          <w:rFonts w:eastAsiaTheme="minorEastAsia"/>
          <w:i/>
          <w:iCs/>
          <w:sz w:val="22"/>
        </w:rPr>
        <w:t>Apply the following TP to TS 38.212.</w:t>
      </w:r>
    </w:p>
    <w:tbl>
      <w:tblPr>
        <w:tblStyle w:val="afc"/>
        <w:tblW w:w="0" w:type="auto"/>
        <w:tblLook w:val="04A0" w:firstRow="1" w:lastRow="0" w:firstColumn="1" w:lastColumn="0" w:noHBand="0" w:noVBand="1"/>
      </w:tblPr>
      <w:tblGrid>
        <w:gridCol w:w="9962"/>
      </w:tblGrid>
      <w:tr w:rsidR="00CC18FD" w14:paraId="05BB5BC7" w14:textId="77777777" w:rsidTr="00CC18FD">
        <w:tc>
          <w:tcPr>
            <w:tcW w:w="9962" w:type="dxa"/>
          </w:tcPr>
          <w:p w14:paraId="6DF2E785" w14:textId="77777777" w:rsidR="00CC18FD" w:rsidRPr="00CC18FD" w:rsidRDefault="00CC18FD" w:rsidP="00CC18FD">
            <w:pPr>
              <w:keepNext/>
              <w:keepLines/>
              <w:overflowPunct/>
              <w:autoSpaceDE/>
              <w:autoSpaceDN/>
              <w:adjustRightInd/>
              <w:spacing w:before="120" w:after="120"/>
              <w:ind w:left="1701" w:hanging="1701"/>
              <w:textAlignment w:val="auto"/>
              <w:outlineLvl w:val="4"/>
              <w:rPr>
                <w:rFonts w:ascii="Arial" w:eastAsia="SimSun" w:hAnsi="Arial"/>
                <w:sz w:val="22"/>
                <w:lang w:eastAsia="zh-CN"/>
              </w:rPr>
            </w:pPr>
            <w:r w:rsidRPr="00CC18FD">
              <w:rPr>
                <w:rFonts w:ascii="Arial" w:eastAsia="SimSun" w:hAnsi="Arial" w:hint="eastAsia"/>
                <w:sz w:val="22"/>
                <w:lang w:eastAsia="zh-CN"/>
              </w:rPr>
              <w:t>7.3.1.</w:t>
            </w:r>
            <w:r w:rsidRPr="00CC18FD">
              <w:rPr>
                <w:rFonts w:ascii="Arial" w:eastAsia="SimSun" w:hAnsi="Arial"/>
                <w:sz w:val="22"/>
                <w:lang w:eastAsia="zh-CN"/>
              </w:rPr>
              <w:t>4</w:t>
            </w:r>
            <w:r w:rsidRPr="00CC18FD">
              <w:rPr>
                <w:rFonts w:ascii="Arial" w:eastAsia="SimSun" w:hAnsi="Arial" w:hint="eastAsia"/>
                <w:sz w:val="22"/>
                <w:lang w:eastAsia="zh-CN"/>
              </w:rPr>
              <w:t>.1</w:t>
            </w:r>
            <w:r w:rsidRPr="00CC18FD">
              <w:rPr>
                <w:rFonts w:ascii="Arial" w:eastAsia="SimSun" w:hAnsi="Arial" w:hint="eastAsia"/>
                <w:sz w:val="22"/>
                <w:lang w:eastAsia="zh-CN"/>
              </w:rPr>
              <w:tab/>
              <w:t xml:space="preserve">Format </w:t>
            </w:r>
            <w:r w:rsidRPr="00CC18FD">
              <w:rPr>
                <w:rFonts w:ascii="Arial" w:eastAsia="SimSun" w:hAnsi="Arial"/>
                <w:sz w:val="22"/>
                <w:lang w:eastAsia="zh-CN"/>
              </w:rPr>
              <w:t>3</w:t>
            </w:r>
            <w:r w:rsidRPr="00CC18FD">
              <w:rPr>
                <w:rFonts w:ascii="Arial" w:eastAsia="SimSun" w:hAnsi="Arial" w:hint="eastAsia"/>
                <w:sz w:val="22"/>
                <w:lang w:eastAsia="zh-CN"/>
              </w:rPr>
              <w:t>_</w:t>
            </w:r>
            <w:r w:rsidRPr="00CC18FD">
              <w:rPr>
                <w:rFonts w:ascii="Arial" w:eastAsia="SimSun" w:hAnsi="Arial"/>
                <w:sz w:val="22"/>
                <w:lang w:eastAsia="zh-CN"/>
              </w:rPr>
              <w:t>0</w:t>
            </w:r>
          </w:p>
          <w:p w14:paraId="3FDBA7EE" w14:textId="77777777" w:rsidR="00D06E7F" w:rsidRPr="00D06E7F" w:rsidRDefault="00D06E7F" w:rsidP="00D06E7F">
            <w:pPr>
              <w:spacing w:after="120"/>
              <w:rPr>
                <w:rFonts w:eastAsia="SimSun"/>
                <w:sz w:val="20"/>
                <w:lang w:eastAsia="zh-CN"/>
              </w:rPr>
            </w:pPr>
            <w:r w:rsidRPr="00D06E7F">
              <w:rPr>
                <w:rFonts w:eastAsia="SimSun"/>
                <w:sz w:val="20"/>
                <w:lang w:eastAsia="en-US"/>
              </w:rPr>
              <w:t>DCI format 3</w:t>
            </w:r>
            <w:r w:rsidRPr="00D06E7F">
              <w:rPr>
                <w:rFonts w:eastAsia="SimSun" w:hint="eastAsia"/>
                <w:sz w:val="20"/>
                <w:lang w:eastAsia="zh-CN"/>
              </w:rPr>
              <w:t>_0</w:t>
            </w:r>
            <w:r w:rsidRPr="00D06E7F">
              <w:rPr>
                <w:rFonts w:eastAsia="SimSun"/>
                <w:sz w:val="20"/>
                <w:lang w:eastAsia="en-US"/>
              </w:rPr>
              <w:t xml:space="preserve"> is used for scheduling of NR PSCCH and NR PSSCH in one cell. </w:t>
            </w:r>
          </w:p>
          <w:p w14:paraId="68C63870" w14:textId="77777777" w:rsidR="00D06E7F" w:rsidRPr="00D06E7F" w:rsidRDefault="00D06E7F" w:rsidP="00D06E7F">
            <w:pPr>
              <w:spacing w:after="120"/>
              <w:rPr>
                <w:rFonts w:eastAsia="SimSun"/>
                <w:sz w:val="20"/>
                <w:lang w:eastAsia="en-US"/>
              </w:rPr>
            </w:pPr>
            <w:r w:rsidRPr="00D06E7F">
              <w:rPr>
                <w:rFonts w:eastAsia="SimSun"/>
                <w:sz w:val="20"/>
                <w:lang w:eastAsia="en-US"/>
              </w:rPr>
              <w:t>The following information is transmitted by means of the DCI format 3</w:t>
            </w:r>
            <w:r w:rsidRPr="00D06E7F">
              <w:rPr>
                <w:rFonts w:eastAsia="SimSun" w:hint="eastAsia"/>
                <w:sz w:val="20"/>
                <w:lang w:eastAsia="zh-CN"/>
              </w:rPr>
              <w:t xml:space="preserve">_0 with CRC scrambled by </w:t>
            </w:r>
            <w:r w:rsidRPr="00D06E7F">
              <w:rPr>
                <w:rFonts w:eastAsia="SimSun"/>
                <w:sz w:val="20"/>
                <w:lang w:eastAsia="zh-CN"/>
              </w:rPr>
              <w:t>SL</w:t>
            </w:r>
            <w:r w:rsidRPr="00D06E7F">
              <w:rPr>
                <w:rFonts w:eastAsia="SimSun" w:hint="eastAsia"/>
                <w:sz w:val="20"/>
                <w:lang w:eastAsia="zh-CN"/>
              </w:rPr>
              <w:t>-RNTI</w:t>
            </w:r>
            <w:r w:rsidRPr="00D06E7F">
              <w:rPr>
                <w:rFonts w:eastAsia="SimSun"/>
                <w:sz w:val="20"/>
                <w:lang w:eastAsia="zh-CN"/>
              </w:rPr>
              <w:t xml:space="preserve"> or </w:t>
            </w:r>
            <w:r w:rsidRPr="00D06E7F">
              <w:rPr>
                <w:rFonts w:eastAsia="SimSun"/>
                <w:sz w:val="20"/>
                <w:lang w:eastAsia="en-US"/>
              </w:rPr>
              <w:t>SL-CS-RNTI:</w:t>
            </w:r>
          </w:p>
          <w:p w14:paraId="17701EDF" w14:textId="77777777" w:rsidR="00D06E7F" w:rsidRPr="00D06E7F" w:rsidRDefault="00D06E7F" w:rsidP="00D06E7F">
            <w:pPr>
              <w:spacing w:after="120"/>
              <w:ind w:left="568" w:hanging="284"/>
              <w:rPr>
                <w:rFonts w:eastAsia="SimSun"/>
                <w:sz w:val="20"/>
                <w:lang w:eastAsia="ko-KR"/>
              </w:rPr>
            </w:pPr>
            <w:r w:rsidRPr="00D06E7F">
              <w:rPr>
                <w:rFonts w:eastAsia="SimSun"/>
                <w:sz w:val="20"/>
                <w:lang w:eastAsia="ko-KR"/>
              </w:rPr>
              <w:t>-</w:t>
            </w:r>
            <w:r w:rsidRPr="00D06E7F">
              <w:rPr>
                <w:rFonts w:eastAsia="SimSun"/>
                <w:sz w:val="20"/>
                <w:lang w:eastAsia="ko-KR"/>
              </w:rPr>
              <w:tab/>
              <w:t>Time gap – [x] bits</w:t>
            </w:r>
            <w:r w:rsidRPr="00D06E7F">
              <w:rPr>
                <w:rFonts w:eastAsia="SimSun" w:hint="eastAsia"/>
                <w:sz w:val="20"/>
                <w:lang w:eastAsia="zh-CN"/>
              </w:rPr>
              <w:t xml:space="preserve"> </w:t>
            </w:r>
            <w:r w:rsidRPr="00D06E7F">
              <w:rPr>
                <w:rFonts w:eastAsia="SimSun"/>
                <w:sz w:val="20"/>
                <w:lang w:eastAsia="ko-KR"/>
              </w:rPr>
              <w:t>determined by higher layer parameter</w:t>
            </w:r>
            <w:r w:rsidRPr="00D06E7F">
              <w:rPr>
                <w:rFonts w:eastAsia="SimSun" w:hint="eastAsia"/>
                <w:sz w:val="20"/>
                <w:lang w:eastAsia="zh-CN"/>
              </w:rPr>
              <w:t xml:space="preserve"> </w:t>
            </w:r>
            <w:proofErr w:type="spellStart"/>
            <w:r w:rsidRPr="00D06E7F">
              <w:rPr>
                <w:rFonts w:eastAsia="SimSun"/>
                <w:i/>
                <w:sz w:val="20"/>
                <w:lang w:eastAsia="ko-KR"/>
              </w:rPr>
              <w:t>sl</w:t>
            </w:r>
            <w:proofErr w:type="spellEnd"/>
            <w:r w:rsidRPr="00D06E7F">
              <w:rPr>
                <w:rFonts w:eastAsia="SimSun"/>
                <w:i/>
                <w:sz w:val="20"/>
                <w:lang w:eastAsia="ko-KR"/>
              </w:rPr>
              <w:t>-DCI-</w:t>
            </w:r>
            <w:proofErr w:type="spellStart"/>
            <w:r w:rsidRPr="00D06E7F">
              <w:rPr>
                <w:rFonts w:eastAsia="SimSun"/>
                <w:i/>
                <w:sz w:val="20"/>
                <w:lang w:eastAsia="ko-KR"/>
              </w:rPr>
              <w:t>ToSL</w:t>
            </w:r>
            <w:proofErr w:type="spellEnd"/>
            <w:r w:rsidRPr="00D06E7F">
              <w:rPr>
                <w:rFonts w:eastAsia="SimSun"/>
                <w:i/>
                <w:sz w:val="20"/>
                <w:lang w:eastAsia="ko-KR"/>
              </w:rPr>
              <w:t>-Trans</w:t>
            </w:r>
            <w:r w:rsidRPr="00D06E7F">
              <w:rPr>
                <w:rFonts w:eastAsia="SimSun" w:hint="eastAsia"/>
                <w:i/>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w:t>
            </w:r>
          </w:p>
          <w:p w14:paraId="435CFFFE" w14:textId="77777777" w:rsidR="00D06E7F" w:rsidRPr="00D06E7F" w:rsidRDefault="00D06E7F" w:rsidP="00D06E7F">
            <w:pPr>
              <w:spacing w:after="120"/>
              <w:ind w:left="568" w:hanging="284"/>
              <w:rPr>
                <w:rFonts w:eastAsia="SimSun"/>
                <w:sz w:val="20"/>
                <w:lang w:eastAsia="ko-KR"/>
              </w:rPr>
            </w:pPr>
            <w:r w:rsidRPr="00D06E7F">
              <w:rPr>
                <w:rFonts w:eastAsia="SimSun"/>
                <w:sz w:val="20"/>
                <w:lang w:eastAsia="ko-KR"/>
              </w:rPr>
              <w:t>-</w:t>
            </w:r>
            <w:r w:rsidRPr="00D06E7F">
              <w:rPr>
                <w:rFonts w:eastAsia="SimSun"/>
                <w:sz w:val="20"/>
                <w:lang w:eastAsia="ko-KR"/>
              </w:rPr>
              <w:tab/>
              <w:t>HARQ process ID – [x] bits</w:t>
            </w:r>
            <w:r w:rsidRPr="00D06E7F">
              <w:rPr>
                <w:rFonts w:eastAsia="SimSun" w:hint="eastAsia"/>
                <w:i/>
                <w:sz w:val="20"/>
                <w:lang w:eastAsia="zh-CN"/>
              </w:rPr>
              <w:t xml:space="preserve"> </w:t>
            </w:r>
            <w:r w:rsidRPr="00D06E7F">
              <w:rPr>
                <w:rFonts w:eastAsia="SimSun"/>
                <w:sz w:val="20"/>
                <w:lang w:eastAsia="ko-KR"/>
              </w:rPr>
              <w:t>as defined in clause 16.4 of [5, TS 38.213]</w:t>
            </w:r>
          </w:p>
          <w:p w14:paraId="61D588D7" w14:textId="77777777" w:rsidR="00D06E7F" w:rsidRPr="00D06E7F" w:rsidRDefault="00D06E7F" w:rsidP="00D06E7F">
            <w:pPr>
              <w:spacing w:after="120"/>
              <w:ind w:left="568" w:hanging="284"/>
              <w:rPr>
                <w:rFonts w:eastAsia="Malgun Gothic"/>
                <w:sz w:val="20"/>
                <w:lang w:eastAsia="ko-KR"/>
              </w:rPr>
            </w:pPr>
            <w:r w:rsidRPr="00D06E7F">
              <w:rPr>
                <w:rFonts w:eastAsia="SimSun"/>
                <w:sz w:val="20"/>
                <w:lang w:eastAsia="ko-KR"/>
              </w:rPr>
              <w:t>-</w:t>
            </w:r>
            <w:r w:rsidRPr="00D06E7F">
              <w:rPr>
                <w:rFonts w:eastAsia="SimSun"/>
                <w:sz w:val="20"/>
                <w:lang w:eastAsia="ko-KR"/>
              </w:rPr>
              <w:tab/>
              <w:t>New data indicator – 1 bit</w:t>
            </w:r>
            <w:r w:rsidRPr="00D06E7F">
              <w:rPr>
                <w:rFonts w:eastAsia="SimSun" w:hint="eastAsia"/>
                <w:i/>
                <w:sz w:val="20"/>
                <w:lang w:eastAsia="zh-CN"/>
              </w:rPr>
              <w:t xml:space="preserve"> </w:t>
            </w:r>
            <w:r w:rsidRPr="00D06E7F">
              <w:rPr>
                <w:rFonts w:eastAsia="SimSun"/>
                <w:sz w:val="20"/>
                <w:lang w:eastAsia="ko-KR"/>
              </w:rPr>
              <w:t>as defined in clause 16.4 of [5, TS 38.213]</w:t>
            </w:r>
          </w:p>
          <w:p w14:paraId="57EF8A94" w14:textId="77777777" w:rsidR="00D06E7F" w:rsidRPr="00D06E7F" w:rsidRDefault="00D06E7F" w:rsidP="00D06E7F">
            <w:pPr>
              <w:spacing w:after="120"/>
              <w:ind w:left="568" w:hanging="284"/>
              <w:rPr>
                <w:rFonts w:eastAsia="SimSun"/>
                <w:sz w:val="20"/>
                <w:lang w:eastAsia="zh-CN"/>
              </w:rPr>
            </w:pPr>
            <w:r w:rsidRPr="00D06E7F">
              <w:rPr>
                <w:rFonts w:ascii="游明朝" w:eastAsia="游明朝" w:hAnsi="游明朝"/>
                <w:sz w:val="20"/>
                <w:lang w:eastAsia="zh-CN"/>
              </w:rPr>
              <w:t>-</w:t>
            </w:r>
            <w:r w:rsidRPr="00D06E7F">
              <w:rPr>
                <w:rFonts w:ascii="游明朝" w:eastAsia="游明朝" w:hAnsi="游明朝"/>
                <w:sz w:val="20"/>
                <w:lang w:eastAsia="zh-CN"/>
              </w:rPr>
              <w:tab/>
            </w:r>
            <w:r w:rsidRPr="00D06E7F">
              <w:rPr>
                <w:rFonts w:ascii="游明朝" w:eastAsia="游明朝" w:hAnsi="游明朝" w:hint="eastAsia"/>
                <w:sz w:val="20"/>
                <w:lang w:eastAsia="zh-CN"/>
              </w:rPr>
              <w:t>L</w:t>
            </w:r>
            <w:r w:rsidRPr="00D06E7F">
              <w:rPr>
                <w:rFonts w:eastAsia="Batang"/>
                <w:sz w:val="20"/>
              </w:rPr>
              <w:t xml:space="preserve">owest index of the </w:t>
            </w:r>
            <w:proofErr w:type="spellStart"/>
            <w:r w:rsidRPr="00D06E7F">
              <w:rPr>
                <w:rFonts w:eastAsia="Batang"/>
                <w:sz w:val="20"/>
              </w:rPr>
              <w:t>subchannel</w:t>
            </w:r>
            <w:proofErr w:type="spellEnd"/>
            <w:r w:rsidRPr="00D06E7F">
              <w:rPr>
                <w:rFonts w:eastAsia="Batang"/>
                <w:sz w:val="20"/>
              </w:rPr>
              <w:t xml:space="preserve"> allocation to the initial transmission</w:t>
            </w:r>
            <w:r w:rsidRPr="00D06E7F">
              <w:rPr>
                <w:rFonts w:eastAsia="SimSun"/>
                <w:sz w:val="20"/>
                <w:lang w:eastAsia="ko-KR"/>
              </w:rPr>
              <w:t xml:space="preserve"> –</w:t>
            </w:r>
            <m:oMath>
              <m:d>
                <m:dPr>
                  <m:begChr m:val="⌈"/>
                  <m:endChr m:val="⌉"/>
                  <m:ctrlPr>
                    <w:rPr>
                      <w:rFonts w:ascii="Cambria Math" w:eastAsia="SimSun" w:hAnsi="Cambria Math"/>
                      <w:i/>
                      <w:szCs w:val="24"/>
                      <w:lang w:eastAsia="en-US"/>
                    </w:rPr>
                  </m:ctrlPr>
                </m:dPr>
                <m:e>
                  <m:sSub>
                    <m:sSubPr>
                      <m:ctrlPr>
                        <w:rPr>
                          <w:rFonts w:ascii="Cambria Math" w:eastAsia="SimSun" w:hAnsi="Cambria Math"/>
                          <w:szCs w:val="24"/>
                          <w:lang w:eastAsia="en-US"/>
                        </w:rPr>
                      </m:ctrlPr>
                    </m:sSubPr>
                    <m:e>
                      <m:r>
                        <m:rPr>
                          <m:nor/>
                        </m:rPr>
                        <w:rPr>
                          <w:rFonts w:eastAsia="SimSun"/>
                          <w:sz w:val="20"/>
                          <w:lang w:eastAsia="en-US"/>
                        </w:rPr>
                        <m:t>log</m:t>
                      </m:r>
                    </m:e>
                    <m:sub>
                      <m:r>
                        <m:rPr>
                          <m:nor/>
                        </m:rPr>
                        <w:rPr>
                          <w:rFonts w:eastAsia="SimSun"/>
                          <w:sz w:val="20"/>
                          <w:lang w:eastAsia="en-US"/>
                        </w:rPr>
                        <m:t>2</m:t>
                      </m:r>
                    </m:sub>
                  </m:sSub>
                  <m:r>
                    <m:rPr>
                      <m:nor/>
                    </m:rPr>
                    <w:rPr>
                      <w:rFonts w:eastAsia="SimSun"/>
                      <w:sz w:val="20"/>
                      <w:lang w:eastAsia="en-US"/>
                    </w:rPr>
                    <m:t>(</m:t>
                  </m:r>
                  <m:sSubSup>
                    <m:sSubSupPr>
                      <m:ctrlPr>
                        <w:rPr>
                          <w:rFonts w:ascii="Cambria Math" w:eastAsia="SimSun" w:hAnsi="Cambria Math"/>
                          <w:lang w:eastAsia="en-US"/>
                        </w:rPr>
                      </m:ctrlPr>
                    </m:sSubSupPr>
                    <m:e>
                      <m:r>
                        <m:rPr>
                          <m:nor/>
                        </m:rPr>
                        <w:rPr>
                          <w:rFonts w:eastAsia="SimSun"/>
                          <w:i/>
                          <w:sz w:val="20"/>
                          <w:lang w:eastAsia="en-US"/>
                        </w:rPr>
                        <m:t>N</m:t>
                      </m:r>
                    </m:e>
                    <m:sub>
                      <m:r>
                        <m:rPr>
                          <m:nor/>
                        </m:rPr>
                        <w:rPr>
                          <w:rFonts w:ascii="Cambria Math" w:eastAsia="SimSun"/>
                          <w:sz w:val="20"/>
                          <w:lang w:eastAsia="en-US"/>
                        </w:rPr>
                        <m:t xml:space="preserve"> </m:t>
                      </m:r>
                      <m:r>
                        <m:rPr>
                          <m:nor/>
                        </m:rPr>
                        <w:rPr>
                          <w:rFonts w:eastAsia="SimSun"/>
                          <w:sz w:val="20"/>
                          <w:lang w:eastAsia="en-US"/>
                        </w:rPr>
                        <m:t>subChannel</m:t>
                      </m:r>
                    </m:sub>
                    <m:sup>
                      <m:r>
                        <m:rPr>
                          <m:nor/>
                        </m:rPr>
                        <w:rPr>
                          <w:rFonts w:ascii="Cambria Math" w:eastAsia="SimSun"/>
                          <w:sz w:val="20"/>
                          <w:lang w:eastAsia="en-US"/>
                        </w:rPr>
                        <m:t xml:space="preserve"> </m:t>
                      </m:r>
                      <m:r>
                        <m:rPr>
                          <m:nor/>
                        </m:rPr>
                        <w:rPr>
                          <w:rFonts w:eastAsia="SimSun"/>
                          <w:sz w:val="20"/>
                          <w:lang w:eastAsia="en-US"/>
                        </w:rPr>
                        <m:t>SL</m:t>
                      </m:r>
                    </m:sup>
                  </m:sSubSup>
                  <m:r>
                    <m:rPr>
                      <m:nor/>
                    </m:rPr>
                    <w:rPr>
                      <w:rFonts w:eastAsia="SimSun"/>
                      <w:sz w:val="20"/>
                      <w:lang w:eastAsia="en-US"/>
                    </w:rPr>
                    <m:t>)</m:t>
                  </m:r>
                </m:e>
              </m:d>
            </m:oMath>
            <w:r w:rsidRPr="00D06E7F">
              <w:rPr>
                <w:rFonts w:eastAsia="SimSun"/>
                <w:sz w:val="20"/>
                <w:lang w:eastAsia="ko-KR"/>
              </w:rPr>
              <w:t xml:space="preserve"> bits</w:t>
            </w:r>
            <w:r w:rsidRPr="00D06E7F">
              <w:rPr>
                <w:rFonts w:eastAsia="SimSun" w:hint="eastAsia"/>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w:t>
            </w:r>
          </w:p>
          <w:p w14:paraId="1BA42DE1" w14:textId="77777777" w:rsidR="00D06E7F" w:rsidRPr="00D06E7F" w:rsidRDefault="00D06E7F" w:rsidP="00D06E7F">
            <w:pPr>
              <w:spacing w:after="120"/>
              <w:ind w:left="568" w:hanging="284"/>
              <w:rPr>
                <w:rFonts w:eastAsia="SimSun"/>
                <w:sz w:val="20"/>
                <w:lang w:eastAsia="en-US"/>
              </w:rPr>
            </w:pPr>
            <w:r w:rsidRPr="00D06E7F">
              <w:rPr>
                <w:rFonts w:eastAsia="SimSun"/>
                <w:sz w:val="20"/>
                <w:lang w:eastAsia="en-US"/>
              </w:rPr>
              <w:t>-</w:t>
            </w:r>
            <w:r w:rsidRPr="00D06E7F">
              <w:rPr>
                <w:rFonts w:eastAsia="SimSun"/>
                <w:sz w:val="20"/>
                <w:lang w:eastAsia="en-US"/>
              </w:rPr>
              <w:tab/>
              <w:t xml:space="preserve">SCI format </w:t>
            </w:r>
            <w:r w:rsidRPr="00D06E7F">
              <w:rPr>
                <w:rFonts w:eastAsia="SimSun"/>
                <w:sz w:val="20"/>
                <w:lang w:val="en-US" w:eastAsia="en-US"/>
              </w:rPr>
              <w:t>0-1</w:t>
            </w:r>
            <w:r w:rsidRPr="00D06E7F">
              <w:rPr>
                <w:rFonts w:eastAsia="SimSun"/>
                <w:sz w:val="20"/>
                <w:lang w:eastAsia="en-US"/>
              </w:rPr>
              <w:t xml:space="preserve"> fields according to clause </w:t>
            </w:r>
            <w:r w:rsidRPr="00D06E7F">
              <w:rPr>
                <w:rFonts w:eastAsia="SimSun"/>
                <w:sz w:val="20"/>
                <w:lang w:val="en-US" w:eastAsia="en-US"/>
              </w:rPr>
              <w:t>8.3.1.1</w:t>
            </w:r>
            <w:r w:rsidRPr="00D06E7F">
              <w:rPr>
                <w:rFonts w:eastAsia="SimSun"/>
                <w:sz w:val="20"/>
                <w:lang w:eastAsia="en-US"/>
              </w:rPr>
              <w:t>:</w:t>
            </w:r>
          </w:p>
          <w:p w14:paraId="0480C99D" w14:textId="77777777" w:rsidR="00D06E7F" w:rsidRPr="00D06E7F" w:rsidRDefault="00D06E7F" w:rsidP="00D06E7F">
            <w:pPr>
              <w:spacing w:after="120"/>
              <w:ind w:left="851" w:hanging="284"/>
              <w:rPr>
                <w:rFonts w:eastAsia="SimSun"/>
                <w:sz w:val="20"/>
                <w:lang w:eastAsia="en-US"/>
              </w:rPr>
            </w:pPr>
            <w:r w:rsidRPr="00D06E7F">
              <w:rPr>
                <w:rFonts w:eastAsia="SimSun"/>
                <w:sz w:val="20"/>
                <w:lang w:eastAsia="ko-KR"/>
              </w:rPr>
              <w:t>-</w:t>
            </w:r>
            <w:r w:rsidRPr="00D06E7F">
              <w:rPr>
                <w:rFonts w:eastAsia="SimSun"/>
                <w:sz w:val="20"/>
                <w:lang w:eastAsia="ko-KR"/>
              </w:rPr>
              <w:tab/>
              <w:t>Frequency resource assignment</w:t>
            </w:r>
            <w:r w:rsidRPr="00D06E7F">
              <w:rPr>
                <w:rFonts w:eastAsia="SimSun"/>
                <w:noProof/>
                <w:sz w:val="20"/>
                <w:lang w:eastAsia="en-US"/>
              </w:rPr>
              <w:t>.</w:t>
            </w:r>
          </w:p>
          <w:p w14:paraId="5BC33A57" w14:textId="77777777" w:rsidR="00D06E7F" w:rsidRPr="00D06E7F" w:rsidRDefault="00D06E7F" w:rsidP="00D06E7F">
            <w:pPr>
              <w:spacing w:after="120"/>
              <w:ind w:left="851" w:hanging="284"/>
              <w:rPr>
                <w:rFonts w:eastAsia="SimSun"/>
                <w:sz w:val="20"/>
                <w:lang w:eastAsia="en-US"/>
              </w:rPr>
            </w:pPr>
            <w:r w:rsidRPr="00D06E7F">
              <w:rPr>
                <w:rFonts w:eastAsia="SimSun"/>
                <w:sz w:val="20"/>
                <w:lang w:eastAsia="en-US"/>
              </w:rPr>
              <w:t>-</w:t>
            </w:r>
            <w:r w:rsidRPr="00D06E7F">
              <w:rPr>
                <w:rFonts w:eastAsia="SimSun"/>
                <w:sz w:val="20"/>
                <w:lang w:eastAsia="en-US"/>
              </w:rPr>
              <w:tab/>
              <w:t xml:space="preserve">Time </w:t>
            </w:r>
            <w:r w:rsidRPr="00D06E7F">
              <w:rPr>
                <w:rFonts w:eastAsia="SimSun"/>
                <w:sz w:val="20"/>
                <w:lang w:eastAsia="ko-KR"/>
              </w:rPr>
              <w:t>resource assignment</w:t>
            </w:r>
            <w:r w:rsidRPr="00D06E7F">
              <w:rPr>
                <w:rFonts w:eastAsia="SimSun"/>
                <w:sz w:val="20"/>
                <w:lang w:eastAsia="en-US"/>
              </w:rPr>
              <w:t>.</w:t>
            </w:r>
          </w:p>
          <w:p w14:paraId="6BA1FF2F" w14:textId="77777777" w:rsidR="00D06E7F" w:rsidRPr="00D06E7F" w:rsidRDefault="00D06E7F" w:rsidP="00D06E7F">
            <w:pPr>
              <w:spacing w:after="120"/>
              <w:ind w:left="568" w:hanging="284"/>
              <w:rPr>
                <w:rFonts w:eastAsia="SimSun"/>
                <w:sz w:val="20"/>
                <w:lang w:eastAsia="ko-KR"/>
              </w:rPr>
            </w:pPr>
            <w:r w:rsidRPr="00D06E7F">
              <w:rPr>
                <w:rFonts w:eastAsia="SimSun"/>
                <w:sz w:val="20"/>
                <w:lang w:val="en-US" w:eastAsia="en-US"/>
              </w:rPr>
              <w:t>-</w:t>
            </w:r>
            <w:r w:rsidRPr="00D06E7F">
              <w:rPr>
                <w:rFonts w:eastAsia="SimSun"/>
                <w:sz w:val="20"/>
                <w:lang w:val="en-US" w:eastAsia="en-US"/>
              </w:rPr>
              <w:tab/>
            </w:r>
            <w:r w:rsidRPr="00D06E7F">
              <w:rPr>
                <w:rFonts w:eastAsia="SimSun" w:hint="eastAsia"/>
                <w:sz w:val="20"/>
                <w:lang w:val="en-US" w:eastAsia="en-US"/>
              </w:rPr>
              <w:t>PS</w:t>
            </w:r>
            <w:r w:rsidRPr="00D06E7F">
              <w:rPr>
                <w:rFonts w:eastAsia="SimSun"/>
                <w:sz w:val="20"/>
                <w:lang w:val="en-US" w:eastAsia="en-US"/>
              </w:rPr>
              <w:t>F</w:t>
            </w:r>
            <w:r w:rsidRPr="00D06E7F">
              <w:rPr>
                <w:rFonts w:eastAsia="SimSun" w:hint="eastAsia"/>
                <w:sz w:val="20"/>
                <w:lang w:val="en-US" w:eastAsia="en-US"/>
              </w:rPr>
              <w:t>CH-to-HARQ</w:t>
            </w:r>
            <w:r w:rsidRPr="00D06E7F">
              <w:rPr>
                <w:rFonts w:eastAsia="SimSun"/>
                <w:sz w:val="20"/>
                <w:lang w:val="en-US" w:eastAsia="en-US"/>
              </w:rPr>
              <w:t xml:space="preserve"> </w:t>
            </w:r>
            <w:r w:rsidRPr="00D06E7F">
              <w:rPr>
                <w:rFonts w:eastAsia="SimSun" w:hint="eastAsia"/>
                <w:sz w:val="20"/>
                <w:lang w:val="en-US" w:eastAsia="en-US"/>
              </w:rPr>
              <w:t>feedback timing indicator</w:t>
            </w:r>
            <w:r w:rsidRPr="00D06E7F">
              <w:rPr>
                <w:rFonts w:eastAsia="SimSun"/>
                <w:sz w:val="20"/>
                <w:lang w:eastAsia="ko-KR"/>
              </w:rPr>
              <w:t xml:space="preserve"> – 3 bits</w:t>
            </w:r>
            <w:r w:rsidRPr="00D06E7F">
              <w:rPr>
                <w:rFonts w:eastAsia="SimSun" w:hint="eastAsia"/>
                <w:i/>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w:t>
            </w:r>
          </w:p>
          <w:p w14:paraId="40C79746" w14:textId="77777777" w:rsidR="00D06E7F" w:rsidRPr="00D06E7F" w:rsidRDefault="00D06E7F" w:rsidP="00D06E7F">
            <w:pPr>
              <w:spacing w:after="120"/>
              <w:ind w:left="568" w:hanging="284"/>
              <w:rPr>
                <w:rFonts w:eastAsia="SimSun"/>
                <w:sz w:val="20"/>
                <w:lang w:val="en-US" w:eastAsia="en-US"/>
              </w:rPr>
            </w:pPr>
            <w:r w:rsidRPr="00D06E7F">
              <w:rPr>
                <w:rFonts w:eastAsia="SimSun"/>
                <w:sz w:val="20"/>
                <w:lang w:val="en-US" w:eastAsia="en-US"/>
              </w:rPr>
              <w:t>-</w:t>
            </w:r>
            <w:r w:rsidRPr="00D06E7F">
              <w:rPr>
                <w:rFonts w:eastAsia="SimSun"/>
                <w:sz w:val="20"/>
                <w:lang w:val="en-US" w:eastAsia="en-US"/>
              </w:rPr>
              <w:tab/>
            </w:r>
            <w:r w:rsidRPr="00D06E7F">
              <w:rPr>
                <w:rFonts w:eastAsia="SimSun" w:hint="eastAsia"/>
                <w:sz w:val="20"/>
                <w:lang w:val="en-US" w:eastAsia="en-US"/>
              </w:rPr>
              <w:t>P</w:t>
            </w:r>
            <w:r w:rsidRPr="00D06E7F">
              <w:rPr>
                <w:rFonts w:eastAsia="SimSun"/>
                <w:sz w:val="20"/>
                <w:lang w:val="en-US" w:eastAsia="en-US"/>
              </w:rPr>
              <w:t>UCCH resource</w:t>
            </w:r>
            <w:r w:rsidRPr="00D06E7F">
              <w:rPr>
                <w:rFonts w:eastAsia="SimSun" w:hint="eastAsia"/>
                <w:sz w:val="20"/>
                <w:lang w:val="en-US" w:eastAsia="en-US"/>
              </w:rPr>
              <w:t xml:space="preserve"> indicator</w:t>
            </w:r>
            <w:r w:rsidRPr="00D06E7F">
              <w:rPr>
                <w:rFonts w:eastAsia="SimSun"/>
                <w:sz w:val="20"/>
                <w:lang w:eastAsia="ko-KR"/>
              </w:rPr>
              <w:t xml:space="preserve"> – 3 bits</w:t>
            </w:r>
            <w:r w:rsidRPr="00D06E7F">
              <w:rPr>
                <w:rFonts w:eastAsia="SimSun" w:hint="eastAsia"/>
                <w:i/>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w:t>
            </w:r>
          </w:p>
          <w:p w14:paraId="4403332B" w14:textId="77777777" w:rsidR="00D06E7F" w:rsidRPr="00D06E7F" w:rsidRDefault="00D06E7F" w:rsidP="00D06E7F">
            <w:pPr>
              <w:spacing w:after="120"/>
              <w:ind w:left="568" w:hanging="284"/>
              <w:rPr>
                <w:rFonts w:eastAsia="SimSun"/>
                <w:sz w:val="20"/>
                <w:lang w:eastAsia="ko-KR"/>
              </w:rPr>
            </w:pPr>
            <w:r w:rsidRPr="00D06E7F">
              <w:rPr>
                <w:rFonts w:eastAsia="SimSun"/>
                <w:sz w:val="20"/>
                <w:lang w:val="en-US" w:eastAsia="en-US"/>
              </w:rPr>
              <w:t>-</w:t>
            </w:r>
            <w:r w:rsidRPr="00D06E7F">
              <w:rPr>
                <w:rFonts w:eastAsia="SimSun"/>
                <w:sz w:val="20"/>
                <w:lang w:val="en-US" w:eastAsia="en-US"/>
              </w:rPr>
              <w:tab/>
              <w:t xml:space="preserve">Configuration </w:t>
            </w:r>
            <w:r w:rsidRPr="00D06E7F">
              <w:rPr>
                <w:rFonts w:eastAsia="Batang"/>
                <w:bCs/>
                <w:sz w:val="20"/>
              </w:rPr>
              <w:t xml:space="preserve">index </w:t>
            </w:r>
            <w:r w:rsidRPr="00D06E7F">
              <w:rPr>
                <w:rFonts w:eastAsia="SimSun"/>
                <w:sz w:val="20"/>
                <w:lang w:eastAsia="ko-KR"/>
              </w:rPr>
              <w:t>– 0 bit if the UE is not configured to monitor DCI format 3_0 with CRC scrambled by SL-CS-RNTI; otherwise [x] bits</w:t>
            </w:r>
            <w:r w:rsidRPr="00D06E7F">
              <w:rPr>
                <w:rFonts w:eastAsia="SimSun" w:hint="eastAsia"/>
                <w:i/>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 If the UE is configured to monitor DCI format 3_0 with CRC scrambled by SL-CS-RNTI, this field is reserved for DCI format 3_0 with CRC scrambled by SL-RNTI. </w:t>
            </w:r>
          </w:p>
          <w:p w14:paraId="14F8EB5D" w14:textId="77777777" w:rsidR="00CC18FD" w:rsidRPr="00CC18FD" w:rsidRDefault="00CC18FD" w:rsidP="00D06E7F">
            <w:pPr>
              <w:overflowPunct/>
              <w:autoSpaceDE/>
              <w:autoSpaceDN/>
              <w:adjustRightInd/>
              <w:spacing w:after="120"/>
              <w:ind w:left="568" w:hanging="284"/>
              <w:textAlignment w:val="auto"/>
              <w:rPr>
                <w:rFonts w:eastAsia="SimSun"/>
                <w:color w:val="FF0000"/>
                <w:sz w:val="20"/>
                <w:u w:val="single"/>
                <w:lang w:eastAsia="zh-CN"/>
              </w:rPr>
            </w:pPr>
            <w:r w:rsidRPr="00CC18FD">
              <w:rPr>
                <w:rFonts w:eastAsia="SimSun"/>
                <w:color w:val="FF0000"/>
                <w:sz w:val="20"/>
                <w:u w:val="single"/>
                <w:lang w:eastAsia="zh-CN"/>
              </w:rPr>
              <w:t>-</w:t>
            </w:r>
            <w:r w:rsidRPr="00CC18FD">
              <w:rPr>
                <w:rFonts w:eastAsia="SimSun"/>
                <w:color w:val="FF0000"/>
                <w:sz w:val="20"/>
                <w:u w:val="single"/>
                <w:lang w:eastAsia="zh-CN"/>
              </w:rPr>
              <w:tab/>
              <w:t>Sidelink</w:t>
            </w:r>
            <w:r w:rsidRPr="00CC18FD">
              <w:rPr>
                <w:rFonts w:eastAsia="SimSun" w:hint="eastAsia"/>
                <w:color w:val="FF0000"/>
                <w:sz w:val="20"/>
                <w:u w:val="single"/>
                <w:lang w:eastAsia="zh-CN"/>
              </w:rPr>
              <w:t xml:space="preserve"> assignment index </w:t>
            </w:r>
            <w:r w:rsidRPr="00CC18FD">
              <w:rPr>
                <w:rFonts w:eastAsia="SimSun"/>
                <w:color w:val="FF0000"/>
                <w:sz w:val="20"/>
                <w:u w:val="single"/>
                <w:lang w:eastAsia="zh-CN"/>
              </w:rPr>
              <w:t>–</w:t>
            </w:r>
            <w:r w:rsidRPr="00CC18FD">
              <w:rPr>
                <w:rFonts w:eastAsia="SimSun" w:hint="eastAsia"/>
                <w:color w:val="FF0000"/>
                <w:sz w:val="20"/>
                <w:u w:val="single"/>
                <w:lang w:eastAsia="zh-CN"/>
              </w:rPr>
              <w:t xml:space="preserve"> </w:t>
            </w:r>
            <w:r w:rsidRPr="00CC18FD">
              <w:rPr>
                <w:rFonts w:eastAsia="SimSun"/>
                <w:color w:val="FF0000"/>
                <w:sz w:val="20"/>
                <w:u w:val="single"/>
                <w:lang w:eastAsia="zh-CN"/>
              </w:rPr>
              <w:t>number of bits as defined in the following</w:t>
            </w:r>
          </w:p>
          <w:p w14:paraId="2C6A190A" w14:textId="77777777" w:rsidR="00CC18FD" w:rsidRPr="00CC18FD" w:rsidRDefault="00CC18FD" w:rsidP="00D06E7F">
            <w:pPr>
              <w:overflowPunct/>
              <w:autoSpaceDE/>
              <w:autoSpaceDN/>
              <w:adjustRightInd/>
              <w:spacing w:after="120"/>
              <w:ind w:leftChars="218" w:left="807" w:hanging="284"/>
              <w:textAlignment w:val="auto"/>
              <w:rPr>
                <w:rFonts w:eastAsia="SimSun"/>
                <w:color w:val="FF0000"/>
                <w:sz w:val="20"/>
                <w:u w:val="single"/>
                <w:lang w:eastAsia="zh-CN"/>
              </w:rPr>
            </w:pPr>
            <w:r w:rsidRPr="00CC18FD">
              <w:rPr>
                <w:rFonts w:eastAsia="SimSun"/>
                <w:color w:val="FF0000"/>
                <w:sz w:val="20"/>
                <w:u w:val="single"/>
                <w:lang w:eastAsia="zh-CN"/>
              </w:rPr>
              <w:t>-</w:t>
            </w:r>
            <w:r w:rsidRPr="00CC18FD">
              <w:rPr>
                <w:rFonts w:eastAsia="SimSun"/>
                <w:color w:val="FF0000"/>
                <w:sz w:val="20"/>
                <w:u w:val="single"/>
                <w:lang w:eastAsia="zh-CN"/>
              </w:rPr>
              <w:tab/>
            </w:r>
            <w:r w:rsidRPr="00CC18FD">
              <w:rPr>
                <w:rFonts w:eastAsia="SimSun"/>
                <w:color w:val="FF0000"/>
                <w:sz w:val="20"/>
                <w:u w:val="single"/>
                <w:lang w:val="en-US" w:eastAsia="zh-CN"/>
              </w:rPr>
              <w:t xml:space="preserve">2 bits if the higher layer parameter </w:t>
            </w:r>
            <w:proofErr w:type="spellStart"/>
            <w:r w:rsidRPr="00CC18FD">
              <w:rPr>
                <w:rFonts w:eastAsia="SimSun"/>
                <w:i/>
                <w:iCs/>
                <w:color w:val="FF0000"/>
                <w:sz w:val="20"/>
                <w:u w:val="single"/>
                <w:lang w:val="en-US" w:eastAsia="zh-CN"/>
              </w:rPr>
              <w:t>pssch</w:t>
            </w:r>
            <w:proofErr w:type="spellEnd"/>
            <w:r w:rsidRPr="00CC18FD">
              <w:rPr>
                <w:rFonts w:eastAsia="SimSun"/>
                <w:i/>
                <w:iCs/>
                <w:color w:val="FF0000"/>
                <w:sz w:val="20"/>
                <w:u w:val="single"/>
                <w:lang w:val="en-US" w:eastAsia="zh-CN"/>
              </w:rPr>
              <w:t>-HARQ-ACK-Codebook=dynamic</w:t>
            </w:r>
            <w:r w:rsidRPr="00CC18FD">
              <w:rPr>
                <w:rFonts w:eastAsia="SimSun"/>
                <w:color w:val="FF0000"/>
                <w:sz w:val="20"/>
                <w:u w:val="single"/>
                <w:lang w:val="en-US" w:eastAsia="zh-CN"/>
              </w:rPr>
              <w:t>, where the 2 bits are the counter SAI;</w:t>
            </w:r>
          </w:p>
          <w:p w14:paraId="1DB361CB" w14:textId="62BF9A5D" w:rsidR="00CC18FD" w:rsidRPr="00CC18FD" w:rsidRDefault="00CC18FD" w:rsidP="00D06E7F">
            <w:pPr>
              <w:overflowPunct/>
              <w:autoSpaceDE/>
              <w:autoSpaceDN/>
              <w:adjustRightInd/>
              <w:spacing w:after="120"/>
              <w:ind w:leftChars="218" w:left="807" w:hanging="284"/>
              <w:textAlignment w:val="auto"/>
              <w:rPr>
                <w:rFonts w:eastAsia="SimSun"/>
                <w:color w:val="FF0000"/>
                <w:sz w:val="20"/>
                <w:u w:val="single"/>
                <w:lang w:eastAsia="zh-CN"/>
              </w:rPr>
            </w:pPr>
            <w:r w:rsidRPr="00CC18FD">
              <w:rPr>
                <w:rFonts w:eastAsia="SimSun"/>
                <w:color w:val="FF0000"/>
                <w:sz w:val="20"/>
                <w:u w:val="single"/>
                <w:lang w:eastAsia="zh-CN"/>
              </w:rPr>
              <w:t>-</w:t>
            </w:r>
            <w:r w:rsidRPr="00CC18FD">
              <w:rPr>
                <w:rFonts w:eastAsia="SimSun"/>
                <w:color w:val="FF0000"/>
                <w:sz w:val="20"/>
                <w:u w:val="single"/>
                <w:lang w:eastAsia="zh-CN"/>
              </w:rPr>
              <w:tab/>
            </w:r>
            <w:r w:rsidRPr="00CC18FD">
              <w:rPr>
                <w:rFonts w:eastAsia="SimSun"/>
                <w:color w:val="FF0000"/>
                <w:sz w:val="20"/>
                <w:u w:val="single"/>
                <w:lang w:val="en-US" w:eastAsia="zh-CN"/>
              </w:rPr>
              <w:t>0 bits</w:t>
            </w:r>
            <w:r w:rsidRPr="00CC18FD">
              <w:rPr>
                <w:rFonts w:eastAsia="SimSun"/>
                <w:color w:val="FF0000"/>
                <w:sz w:val="20"/>
                <w:u w:val="single"/>
                <w:lang w:eastAsia="zh-CN"/>
              </w:rPr>
              <w:t xml:space="preserve"> otherwise.</w:t>
            </w:r>
          </w:p>
        </w:tc>
      </w:tr>
    </w:tbl>
    <w:p w14:paraId="4A9790F8" w14:textId="5917B5D0" w:rsidR="00CC18FD" w:rsidRPr="00CC18FD" w:rsidRDefault="00CC18FD" w:rsidP="00CC18FD">
      <w:pPr>
        <w:numPr>
          <w:ilvl w:val="0"/>
          <w:numId w:val="8"/>
        </w:numPr>
        <w:spacing w:beforeLines="50" w:before="120" w:afterLines="50" w:after="120"/>
        <w:jc w:val="both"/>
        <w:rPr>
          <w:rFonts w:eastAsiaTheme="minorEastAsia"/>
          <w:i/>
          <w:sz w:val="22"/>
          <w:lang w:val="en-US"/>
        </w:rPr>
      </w:pPr>
      <w:r>
        <w:rPr>
          <w:rFonts w:eastAsiaTheme="minorEastAsia"/>
          <w:i/>
          <w:iCs/>
          <w:sz w:val="22"/>
        </w:rPr>
        <w:t>Apply the following TP to TS 38.213.</w:t>
      </w:r>
    </w:p>
    <w:tbl>
      <w:tblPr>
        <w:tblStyle w:val="afc"/>
        <w:tblW w:w="0" w:type="auto"/>
        <w:tblLook w:val="04A0" w:firstRow="1" w:lastRow="0" w:firstColumn="1" w:lastColumn="0" w:noHBand="0" w:noVBand="1"/>
      </w:tblPr>
      <w:tblGrid>
        <w:gridCol w:w="9962"/>
      </w:tblGrid>
      <w:tr w:rsidR="00CC18FD" w14:paraId="4A37E1F3" w14:textId="77777777" w:rsidTr="00CC18FD">
        <w:tc>
          <w:tcPr>
            <w:tcW w:w="9962" w:type="dxa"/>
          </w:tcPr>
          <w:p w14:paraId="4C89706E" w14:textId="77777777" w:rsidR="00CC18FD" w:rsidRPr="00E31422" w:rsidRDefault="00CC18FD" w:rsidP="002F0AE2">
            <w:pPr>
              <w:pStyle w:val="2"/>
              <w:keepNext w:val="0"/>
              <w:spacing w:after="0" w:line="240" w:lineRule="auto"/>
              <w:ind w:left="1134" w:hanging="1134"/>
              <w:outlineLvl w:val="1"/>
            </w:pPr>
            <w:r>
              <w:t>16.5</w:t>
            </w:r>
            <w:r w:rsidRPr="00E31422">
              <w:rPr>
                <w:rFonts w:hint="eastAsia"/>
              </w:rPr>
              <w:tab/>
            </w:r>
            <w:r w:rsidRPr="00E31422">
              <w:t xml:space="preserve">UE procedure for </w:t>
            </w:r>
            <w:r>
              <w:t>reporting HARQ-ACK on uplink</w:t>
            </w:r>
          </w:p>
          <w:p w14:paraId="00ADEE23" w14:textId="43212EEE" w:rsidR="00CC18FD" w:rsidRPr="00CC18FD" w:rsidRDefault="00CC18FD" w:rsidP="002F0AE2">
            <w:pPr>
              <w:overflowPunct/>
              <w:autoSpaceDE/>
              <w:autoSpaceDN/>
              <w:adjustRightInd/>
              <w:spacing w:after="120"/>
              <w:textAlignment w:val="auto"/>
              <w:rPr>
                <w:rFonts w:eastAsiaTheme="minorEastAsia"/>
                <w:sz w:val="20"/>
              </w:rPr>
            </w:pPr>
            <w:r w:rsidRPr="00CC18FD">
              <w:rPr>
                <w:rFonts w:eastAsiaTheme="minorEastAsia"/>
                <w:sz w:val="20"/>
              </w:rPr>
              <w:t xml:space="preserve"> […]</w:t>
            </w:r>
          </w:p>
          <w:p w14:paraId="2B9569FE" w14:textId="21F8CBBA" w:rsidR="00CC18FD" w:rsidRPr="00CC18FD" w:rsidRDefault="00D06E7F" w:rsidP="002F0AE2">
            <w:pPr>
              <w:overflowPunct/>
              <w:autoSpaceDE/>
              <w:autoSpaceDN/>
              <w:adjustRightInd/>
              <w:spacing w:after="120"/>
              <w:textAlignment w:val="auto"/>
              <w:rPr>
                <w:i/>
                <w:iCs/>
                <w:color w:val="FF0000"/>
                <w:sz w:val="20"/>
                <w:u w:val="single"/>
              </w:rPr>
            </w:pPr>
            <w:r w:rsidRPr="00D06E7F">
              <w:rPr>
                <w:rFonts w:eastAsia="游明朝"/>
                <w:sz w:val="20"/>
                <w:lang w:eastAsia="en-US"/>
              </w:rPr>
              <w:t>For each PSFCH reception occasion, from a number of PSFCH reception occasions that the UE generates HARQ-ACK information to report in a PUCCH or PUSCH transmission, the UE can be indicated by higher layers to perform one of the following</w:t>
            </w:r>
            <w:r w:rsidR="00CC18FD" w:rsidRPr="00CC18FD">
              <w:rPr>
                <w:rFonts w:eastAsia="游明朝"/>
                <w:strike/>
                <w:color w:val="FF0000"/>
                <w:sz w:val="20"/>
                <w:lang w:eastAsia="en-US"/>
              </w:rPr>
              <w:t xml:space="preserve"> and the UE constructs a HARQ-ACK </w:t>
            </w:r>
            <w:proofErr w:type="spellStart"/>
            <w:r w:rsidR="00CC18FD" w:rsidRPr="00CC18FD">
              <w:rPr>
                <w:rFonts w:eastAsia="游明朝"/>
                <w:strike/>
                <w:color w:val="FF0000"/>
                <w:sz w:val="20"/>
                <w:lang w:eastAsia="en-US"/>
              </w:rPr>
              <w:t>codeword</w:t>
            </w:r>
            <w:proofErr w:type="spellEnd"/>
            <w:r w:rsidR="00CC18FD" w:rsidRPr="00CC18FD">
              <w:rPr>
                <w:rFonts w:eastAsia="游明朝"/>
                <w:strike/>
                <w:color w:val="FF0000"/>
                <w:sz w:val="20"/>
                <w:lang w:eastAsia="en-US"/>
              </w:rPr>
              <w:t xml:space="preserve"> with HARQ-ACK information, when applicable</w:t>
            </w:r>
            <w:r w:rsidR="00CC18FD" w:rsidRPr="00CC18FD">
              <w:rPr>
                <w:rFonts w:eastAsia="游明朝"/>
                <w:sz w:val="20"/>
                <w:lang w:eastAsia="en-US"/>
              </w:rPr>
              <w:t xml:space="preserve">. </w:t>
            </w:r>
          </w:p>
          <w:p w14:paraId="1C905C29" w14:textId="77777777" w:rsidR="00D06E7F" w:rsidRPr="00D06E7F" w:rsidRDefault="00D06E7F" w:rsidP="002F0AE2">
            <w:pPr>
              <w:spacing w:after="120"/>
              <w:ind w:left="568" w:hanging="284"/>
              <w:rPr>
                <w:rFonts w:eastAsia="SimSun"/>
                <w:bCs/>
                <w:kern w:val="32"/>
                <w:sz w:val="20"/>
                <w:lang w:val="en-US" w:eastAsia="zh-CN"/>
              </w:rPr>
            </w:pPr>
            <w:r w:rsidRPr="00D06E7F">
              <w:rPr>
                <w:rFonts w:eastAsia="游明朝"/>
                <w:sz w:val="20"/>
                <w:lang w:val="x-none" w:eastAsia="en-US"/>
              </w:rPr>
              <w:lastRenderedPageBreak/>
              <w:t>-</w:t>
            </w:r>
            <w:r w:rsidRPr="00D06E7F">
              <w:rPr>
                <w:rFonts w:eastAsia="游明朝"/>
                <w:sz w:val="20"/>
                <w:lang w:val="x-none" w:eastAsia="en-US"/>
              </w:rPr>
              <w:tab/>
            </w:r>
            <w:r w:rsidRPr="00D06E7F">
              <w:rPr>
                <w:rFonts w:eastAsia="SimSun"/>
                <w:bCs/>
                <w:kern w:val="32"/>
                <w:sz w:val="20"/>
                <w:lang w:val="en-US"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692C4B43" w14:textId="77777777" w:rsidR="00D06E7F" w:rsidRPr="00D06E7F" w:rsidRDefault="00D06E7F" w:rsidP="002F0AE2">
            <w:pPr>
              <w:spacing w:after="120"/>
              <w:ind w:left="568" w:hanging="284"/>
              <w:rPr>
                <w:rFonts w:eastAsia="SimSun"/>
                <w:bCs/>
                <w:kern w:val="32"/>
                <w:sz w:val="20"/>
                <w:lang w:val="en-US" w:eastAsia="zh-CN"/>
              </w:rPr>
            </w:pPr>
            <w:r w:rsidRPr="00D06E7F">
              <w:rPr>
                <w:rFonts w:eastAsia="游明朝"/>
                <w:sz w:val="20"/>
                <w:lang w:val="x-none" w:eastAsia="en-US"/>
              </w:rPr>
              <w:t>-</w:t>
            </w:r>
            <w:r w:rsidRPr="00D06E7F">
              <w:rPr>
                <w:rFonts w:eastAsia="游明朝"/>
                <w:sz w:val="20"/>
                <w:lang w:val="x-none" w:eastAsia="en-US"/>
              </w:rPr>
              <w:tab/>
            </w:r>
            <w:r w:rsidRPr="00D06E7F">
              <w:rPr>
                <w:rFonts w:eastAsia="SimSun"/>
                <w:bCs/>
                <w:kern w:val="32"/>
                <w:sz w:val="20"/>
                <w:lang w:val="en-US" w:eastAsia="zh-CN"/>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t>
            </w:r>
          </w:p>
          <w:p w14:paraId="63503649" w14:textId="77777777" w:rsidR="00D06E7F" w:rsidRPr="00D06E7F" w:rsidRDefault="00D06E7F" w:rsidP="002F0AE2">
            <w:pPr>
              <w:spacing w:after="120"/>
              <w:ind w:left="568" w:hanging="284"/>
              <w:rPr>
                <w:rFonts w:eastAsia="SimSun"/>
                <w:bCs/>
                <w:kern w:val="32"/>
                <w:sz w:val="20"/>
                <w:lang w:val="en-US" w:eastAsia="zh-CN"/>
              </w:rPr>
            </w:pPr>
            <w:r w:rsidRPr="00D06E7F">
              <w:rPr>
                <w:rFonts w:eastAsia="游明朝"/>
                <w:sz w:val="20"/>
                <w:lang w:val="x-none" w:eastAsia="en-US"/>
              </w:rPr>
              <w:t>-</w:t>
            </w:r>
            <w:r w:rsidRPr="00D06E7F">
              <w:rPr>
                <w:rFonts w:eastAsia="游明朝"/>
                <w:sz w:val="20"/>
                <w:lang w:val="x-none" w:eastAsia="en-US"/>
              </w:rPr>
              <w:tab/>
            </w:r>
            <w:r w:rsidRPr="00D06E7F">
              <w:rPr>
                <w:rFonts w:eastAsia="SimSun"/>
                <w:bCs/>
                <w:kern w:val="32"/>
                <w:sz w:val="20"/>
                <w:lang w:val="en-US" w:eastAsia="zh-CN"/>
              </w:rPr>
              <w:t xml:space="preserve">generate ACK when the UE determines absence of PSFCH reception for each PSFCH reception occasion from the number of PSFCH reception occasions; otherwise, generate NACK </w:t>
            </w:r>
          </w:p>
          <w:p w14:paraId="173F6C68" w14:textId="77777777" w:rsidR="00D06E7F" w:rsidRPr="00D06E7F" w:rsidRDefault="00D06E7F" w:rsidP="002F0AE2">
            <w:pPr>
              <w:spacing w:after="120"/>
              <w:ind w:left="568" w:hanging="284"/>
              <w:rPr>
                <w:rFonts w:eastAsia="游明朝"/>
                <w:sz w:val="20"/>
                <w:lang w:val="x-none" w:eastAsia="en-US"/>
              </w:rPr>
            </w:pPr>
            <w:r w:rsidRPr="00D06E7F">
              <w:rPr>
                <w:rFonts w:eastAsia="游明朝"/>
                <w:sz w:val="20"/>
                <w:lang w:val="en-US" w:eastAsia="en-US"/>
              </w:rPr>
              <w:t>-</w:t>
            </w:r>
            <w:r w:rsidRPr="00D06E7F">
              <w:rPr>
                <w:rFonts w:eastAsia="游明朝"/>
                <w:sz w:val="20"/>
                <w:lang w:val="en-US" w:eastAsia="en-US"/>
              </w:rPr>
              <w:tab/>
            </w:r>
            <w:r w:rsidRPr="00D06E7F">
              <w:rPr>
                <w:rFonts w:eastAsia="游明朝"/>
                <w:sz w:val="20"/>
                <w:lang w:val="x-none" w:eastAsia="en-US"/>
              </w:rPr>
              <w:t xml:space="preserve">generate ACK when the UE determines ACK from at least one PSFCH reception for the number of PSFCH reception occasions of a PSFCH resource with an index with </w:t>
            </w:r>
            <m:oMath>
              <m:sSub>
                <m:sSubPr>
                  <m:ctrlPr>
                    <w:rPr>
                      <w:rFonts w:ascii="Cambria Math" w:eastAsia="SimSun" w:hAnsi="Cambria Math" w:cs="Calibri"/>
                      <w:i/>
                      <w:iCs/>
                      <w:sz w:val="20"/>
                      <w:lang w:val="x-none" w:eastAsia="en-US"/>
                    </w:rPr>
                  </m:ctrlPr>
                </m:sSubPr>
                <m:e>
                  <m:r>
                    <w:rPr>
                      <w:rFonts w:ascii="Cambria Math" w:eastAsia="游明朝" w:hAnsi="Cambria Math"/>
                      <w:sz w:val="20"/>
                      <w:lang w:val="x-none" w:eastAsia="en-US"/>
                    </w:rPr>
                    <m:t>M</m:t>
                  </m:r>
                </m:e>
                <m:sub>
                  <m:r>
                    <m:rPr>
                      <m:nor/>
                    </m:rPr>
                    <w:rPr>
                      <w:rFonts w:eastAsia="游明朝"/>
                      <w:sz w:val="20"/>
                      <w:lang w:val="x-none" w:eastAsia="en-US"/>
                    </w:rPr>
                    <m:t>ID</m:t>
                  </m:r>
                  <m:ctrlPr>
                    <w:rPr>
                      <w:rFonts w:ascii="Cambria Math" w:eastAsia="SimSun" w:hAnsi="Cambria Math" w:cs="Calibri"/>
                      <w:sz w:val="20"/>
                      <w:lang w:val="x-none" w:eastAsia="en-US"/>
                    </w:rPr>
                  </m:ctrlPr>
                </m:sub>
              </m:sSub>
            </m:oMath>
            <w:r w:rsidRPr="00D06E7F">
              <w:rPr>
                <w:rFonts w:eastAsia="游明朝"/>
                <w:sz w:val="20"/>
                <w:lang w:val="x-none" w:eastAsia="en-US"/>
              </w:rPr>
              <w:t>, as determined in Clause 16.3</w:t>
            </w:r>
            <w:r w:rsidRPr="00D06E7F">
              <w:rPr>
                <w:rFonts w:eastAsia="游明朝"/>
                <w:sz w:val="20"/>
                <w:lang w:val="en-US" w:eastAsia="en-US"/>
              </w:rPr>
              <w:t>,</w:t>
            </w:r>
            <w:r w:rsidRPr="00D06E7F">
              <w:rPr>
                <w:rFonts w:eastAsia="游明朝"/>
                <w:sz w:val="20"/>
                <w:lang w:val="x-none" w:eastAsia="en-US"/>
              </w:rPr>
              <w:t xml:space="preserve"> for every identity </w:t>
            </w:r>
            <m:oMath>
              <m:sSub>
                <m:sSubPr>
                  <m:ctrlPr>
                    <w:rPr>
                      <w:rFonts w:ascii="Cambria Math" w:eastAsia="SimSun" w:hAnsi="Cambria Math" w:cs="Calibri"/>
                      <w:i/>
                      <w:iCs/>
                      <w:sz w:val="20"/>
                      <w:lang w:val="x-none" w:eastAsia="en-US"/>
                    </w:rPr>
                  </m:ctrlPr>
                </m:sSubPr>
                <m:e>
                  <m:r>
                    <w:rPr>
                      <w:rFonts w:ascii="Cambria Math" w:eastAsia="游明朝" w:hAnsi="Cambria Math"/>
                      <w:sz w:val="20"/>
                      <w:lang w:val="x-none" w:eastAsia="en-US"/>
                    </w:rPr>
                    <m:t>M</m:t>
                  </m:r>
                </m:e>
                <m:sub>
                  <m:r>
                    <m:rPr>
                      <m:nor/>
                    </m:rPr>
                    <w:rPr>
                      <w:rFonts w:eastAsia="游明朝"/>
                      <w:sz w:val="20"/>
                      <w:lang w:val="x-none" w:eastAsia="en-US"/>
                    </w:rPr>
                    <m:t>ID</m:t>
                  </m:r>
                  <m:ctrlPr>
                    <w:rPr>
                      <w:rFonts w:ascii="Cambria Math" w:eastAsia="SimSun" w:hAnsi="Cambria Math" w:cs="Calibri"/>
                      <w:sz w:val="20"/>
                      <w:lang w:val="x-none" w:eastAsia="en-US"/>
                    </w:rPr>
                  </m:ctrlPr>
                </m:sub>
              </m:sSub>
            </m:oMath>
            <w:r w:rsidRPr="00D06E7F">
              <w:rPr>
                <w:rFonts w:eastAsia="游明朝"/>
                <w:sz w:val="20"/>
                <w:lang w:val="x-none" w:eastAsia="en-US"/>
              </w:rPr>
              <w:t xml:space="preserve"> of the UEs expected to receive the PSSCH</w:t>
            </w:r>
            <w:r w:rsidRPr="00D06E7F">
              <w:rPr>
                <w:rFonts w:eastAsia="游明朝"/>
                <w:sz w:val="20"/>
                <w:lang w:val="en-US" w:eastAsia="en-US"/>
              </w:rPr>
              <w:t>, as indicated by higher layers; otherwise, generate NACK.</w:t>
            </w:r>
          </w:p>
          <w:p w14:paraId="2AFB3E43" w14:textId="7505F328" w:rsidR="00CC18FD" w:rsidRDefault="00CC18FD" w:rsidP="002F0AE2">
            <w:pPr>
              <w:spacing w:after="120"/>
              <w:jc w:val="both"/>
              <w:rPr>
                <w:rFonts w:eastAsia="游明朝"/>
                <w:color w:val="FF0000"/>
                <w:sz w:val="20"/>
                <w:u w:val="single"/>
                <w:lang w:eastAsia="en-US"/>
              </w:rPr>
            </w:pPr>
            <w:r w:rsidRPr="00CC18FD">
              <w:rPr>
                <w:rFonts w:eastAsiaTheme="minorEastAsia"/>
                <w:color w:val="FF0000"/>
                <w:sz w:val="20"/>
                <w:u w:val="single"/>
                <w:lang w:val="x-none"/>
              </w:rPr>
              <w:t>T</w:t>
            </w:r>
            <w:r w:rsidRPr="00CC18FD">
              <w:rPr>
                <w:rFonts w:eastAsiaTheme="minorEastAsia"/>
                <w:color w:val="FF0000"/>
                <w:sz w:val="20"/>
                <w:u w:val="single"/>
              </w:rPr>
              <w:t xml:space="preserve">he UE constructs a HARQ-ACK </w:t>
            </w:r>
            <w:proofErr w:type="spellStart"/>
            <w:r w:rsidRPr="00CC18FD">
              <w:rPr>
                <w:rFonts w:eastAsiaTheme="minorEastAsia"/>
                <w:color w:val="FF0000"/>
                <w:sz w:val="20"/>
                <w:u w:val="single"/>
              </w:rPr>
              <w:t>codeword</w:t>
            </w:r>
            <w:proofErr w:type="spellEnd"/>
            <w:r w:rsidRPr="00CC18FD">
              <w:rPr>
                <w:rFonts w:eastAsiaTheme="minorEastAsia"/>
                <w:color w:val="FF0000"/>
                <w:sz w:val="20"/>
                <w:u w:val="single"/>
              </w:rPr>
              <w:t xml:space="preserve"> with HARQ-ACK information, when applicable</w:t>
            </w:r>
            <w:r>
              <w:rPr>
                <w:rFonts w:eastAsiaTheme="minorEastAsia"/>
                <w:color w:val="FF0000"/>
                <w:sz w:val="20"/>
                <w:u w:val="single"/>
              </w:rPr>
              <w:t xml:space="preserve">. </w:t>
            </w:r>
            <w:r w:rsidR="006310C2">
              <w:rPr>
                <w:rFonts w:eastAsiaTheme="minorEastAsia"/>
                <w:color w:val="FF0000"/>
                <w:sz w:val="20"/>
                <w:u w:val="single"/>
              </w:rPr>
              <w:t>T</w:t>
            </w:r>
            <w:r w:rsidRPr="00CC18FD">
              <w:rPr>
                <w:rFonts w:eastAsia="游明朝"/>
                <w:color w:val="FF0000"/>
                <w:sz w:val="20"/>
                <w:u w:val="single"/>
                <w:lang w:eastAsia="en-US"/>
              </w:rPr>
              <w:t xml:space="preserve">he HARQ-ACK </w:t>
            </w:r>
            <w:proofErr w:type="spellStart"/>
            <w:r w:rsidRPr="00CC18FD">
              <w:rPr>
                <w:rFonts w:eastAsia="游明朝"/>
                <w:color w:val="FF0000"/>
                <w:sz w:val="20"/>
                <w:u w:val="single"/>
                <w:lang w:eastAsia="en-US"/>
              </w:rPr>
              <w:t>codeword</w:t>
            </w:r>
            <w:proofErr w:type="spellEnd"/>
            <w:r w:rsidRPr="00CC18FD">
              <w:rPr>
                <w:rFonts w:eastAsia="游明朝"/>
                <w:color w:val="FF0000"/>
                <w:sz w:val="20"/>
                <w:u w:val="single"/>
                <w:lang w:eastAsia="en-US"/>
              </w:rPr>
              <w:t xml:space="preserve"> is constructed</w:t>
            </w:r>
            <w:r>
              <w:rPr>
                <w:rFonts w:eastAsia="游明朝"/>
                <w:color w:val="FF0000"/>
                <w:sz w:val="20"/>
                <w:u w:val="single"/>
                <w:lang w:eastAsia="en-US"/>
              </w:rPr>
              <w:t xml:space="preserve"> </w:t>
            </w:r>
            <w:r w:rsidRPr="00CC18FD">
              <w:rPr>
                <w:rFonts w:eastAsia="游明朝"/>
                <w:color w:val="FF0000"/>
                <w:sz w:val="20"/>
                <w:u w:val="single"/>
                <w:lang w:eastAsia="en-US"/>
              </w:rPr>
              <w:t>by clause 9.1.2</w:t>
            </w:r>
            <w:r w:rsidR="006310C2">
              <w:rPr>
                <w:rFonts w:eastAsia="游明朝"/>
                <w:color w:val="FF0000"/>
                <w:sz w:val="20"/>
                <w:u w:val="single"/>
                <w:lang w:eastAsia="en-US"/>
              </w:rPr>
              <w:t xml:space="preserve"> i</w:t>
            </w:r>
            <w:r w:rsidR="006310C2" w:rsidRPr="00CC18FD">
              <w:rPr>
                <w:rFonts w:eastAsia="游明朝"/>
                <w:color w:val="FF0000"/>
                <w:sz w:val="20"/>
                <w:u w:val="single"/>
                <w:lang w:eastAsia="en-US"/>
              </w:rPr>
              <w:t xml:space="preserve">f </w:t>
            </w:r>
            <w:r w:rsidR="006310C2" w:rsidRPr="00CC18FD">
              <w:rPr>
                <w:color w:val="FF0000"/>
                <w:sz w:val="20"/>
                <w:u w:val="single"/>
              </w:rPr>
              <w:t xml:space="preserve">the UE is configured with </w:t>
            </w:r>
            <w:proofErr w:type="spellStart"/>
            <w:r w:rsidR="006310C2" w:rsidRPr="00CC18FD">
              <w:rPr>
                <w:i/>
                <w:iCs/>
                <w:color w:val="FF0000"/>
                <w:sz w:val="20"/>
                <w:u w:val="single"/>
              </w:rPr>
              <w:t>pssch</w:t>
            </w:r>
            <w:proofErr w:type="spellEnd"/>
            <w:r w:rsidR="006310C2" w:rsidRPr="00CC18FD">
              <w:rPr>
                <w:i/>
                <w:iCs/>
                <w:color w:val="FF0000"/>
                <w:sz w:val="20"/>
                <w:u w:val="single"/>
              </w:rPr>
              <w:t>-HARQ-ACK-Codebook = semi-static</w:t>
            </w:r>
            <w:r w:rsidR="006310C2">
              <w:rPr>
                <w:iCs/>
                <w:color w:val="FF0000"/>
                <w:sz w:val="20"/>
                <w:u w:val="single"/>
              </w:rPr>
              <w:t>,</w:t>
            </w:r>
            <w:r w:rsidR="006310C2">
              <w:rPr>
                <w:rFonts w:eastAsiaTheme="minorEastAsia"/>
                <w:color w:val="FF0000"/>
                <w:sz w:val="20"/>
                <w:u w:val="single"/>
              </w:rPr>
              <w:t xml:space="preserve"> or by clause 9.1.3 if the UE is configured with </w:t>
            </w:r>
            <w:proofErr w:type="spellStart"/>
            <w:r w:rsidR="006310C2" w:rsidRPr="00CC18FD">
              <w:rPr>
                <w:i/>
                <w:iCs/>
                <w:color w:val="FF0000"/>
                <w:sz w:val="20"/>
                <w:u w:val="single"/>
              </w:rPr>
              <w:t>pssch</w:t>
            </w:r>
            <w:proofErr w:type="spellEnd"/>
            <w:r w:rsidR="006310C2" w:rsidRPr="00CC18FD">
              <w:rPr>
                <w:i/>
                <w:iCs/>
                <w:color w:val="FF0000"/>
                <w:sz w:val="20"/>
                <w:u w:val="single"/>
              </w:rPr>
              <w:t>-HARQ-ACK-Codebook = dynamic</w:t>
            </w:r>
            <w:r w:rsidR="006310C2">
              <w:rPr>
                <w:iCs/>
                <w:color w:val="FF0000"/>
                <w:sz w:val="20"/>
                <w:u w:val="single"/>
              </w:rPr>
              <w:t>,</w:t>
            </w:r>
            <w:r>
              <w:rPr>
                <w:rFonts w:eastAsia="游明朝"/>
                <w:color w:val="FF0000"/>
                <w:sz w:val="20"/>
                <w:u w:val="single"/>
                <w:lang w:eastAsia="en-US"/>
              </w:rPr>
              <w:t xml:space="preserve"> with the following exceptions:</w:t>
            </w:r>
          </w:p>
          <w:p w14:paraId="6BDCD0FC" w14:textId="17E90809" w:rsidR="00CC18FD" w:rsidRPr="00E272C1" w:rsidRDefault="00CC18FD" w:rsidP="002F0AE2">
            <w:pPr>
              <w:spacing w:after="120"/>
              <w:ind w:left="568" w:hanging="284"/>
              <w:rPr>
                <w:rFonts w:eastAsia="游明朝"/>
                <w:color w:val="FF0000"/>
                <w:sz w:val="20"/>
                <w:u w:val="single"/>
                <w:lang w:val="x-none" w:eastAsia="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sidR="002E35AA" w:rsidRPr="00E272C1">
              <w:rPr>
                <w:rFonts w:eastAsia="游明朝"/>
                <w:color w:val="FF0000"/>
                <w:sz w:val="20"/>
                <w:u w:val="single"/>
                <w:lang w:val="x-none" w:eastAsia="en-US"/>
              </w:rPr>
              <w:t xml:space="preserve">Procedure for the case that </w:t>
            </w:r>
            <w:r w:rsidR="002E35AA" w:rsidRPr="00E272C1">
              <w:rPr>
                <w:rFonts w:eastAsia="游明朝"/>
                <w:i/>
                <w:color w:val="FF0000"/>
                <w:sz w:val="20"/>
                <w:u w:val="single"/>
                <w:lang w:val="x-none" w:eastAsia="en-US"/>
              </w:rPr>
              <w:t>PDSCH-</w:t>
            </w:r>
            <w:proofErr w:type="spellStart"/>
            <w:r w:rsidR="002E35AA" w:rsidRPr="00E272C1">
              <w:rPr>
                <w:rFonts w:eastAsia="游明朝"/>
                <w:i/>
                <w:color w:val="FF0000"/>
                <w:sz w:val="20"/>
                <w:u w:val="single"/>
                <w:lang w:val="x-none" w:eastAsia="en-US"/>
              </w:rPr>
              <w:t>CodeBlockGroupTransmission</w:t>
            </w:r>
            <w:proofErr w:type="spellEnd"/>
            <w:r w:rsidR="002E35AA" w:rsidRPr="00E272C1">
              <w:rPr>
                <w:rFonts w:eastAsia="游明朝"/>
                <w:color w:val="FF0000"/>
                <w:sz w:val="20"/>
                <w:u w:val="single"/>
                <w:lang w:val="x-none" w:eastAsia="en-US"/>
              </w:rPr>
              <w:t xml:space="preserve">, </w:t>
            </w:r>
            <w:proofErr w:type="spellStart"/>
            <w:r w:rsidR="002E35AA" w:rsidRPr="00E272C1">
              <w:rPr>
                <w:rFonts w:eastAsia="游明朝"/>
                <w:i/>
                <w:color w:val="FF0000"/>
                <w:sz w:val="20"/>
                <w:u w:val="single"/>
                <w:lang w:val="x-none" w:eastAsia="en-US"/>
              </w:rPr>
              <w:t>pdsch-AggregationFactor</w:t>
            </w:r>
            <w:proofErr w:type="spellEnd"/>
            <w:r w:rsidR="002E35AA" w:rsidRPr="00E272C1">
              <w:rPr>
                <w:rFonts w:eastAsia="游明朝"/>
                <w:color w:val="FF0000"/>
                <w:sz w:val="20"/>
                <w:u w:val="single"/>
                <w:lang w:val="x-none" w:eastAsia="en-US"/>
              </w:rPr>
              <w:t xml:space="preserve">, </w:t>
            </w:r>
            <w:proofErr w:type="spellStart"/>
            <w:r w:rsidR="002E35AA" w:rsidRPr="00E272C1">
              <w:rPr>
                <w:rFonts w:eastAsia="游明朝"/>
                <w:i/>
                <w:color w:val="FF0000"/>
                <w:sz w:val="20"/>
                <w:u w:val="single"/>
                <w:lang w:val="x-none" w:eastAsia="en-US"/>
              </w:rPr>
              <w:t>harq</w:t>
            </w:r>
            <w:proofErr w:type="spellEnd"/>
            <w:r w:rsidR="002E35AA" w:rsidRPr="00E272C1">
              <w:rPr>
                <w:rFonts w:eastAsia="游明朝"/>
                <w:i/>
                <w:color w:val="FF0000"/>
                <w:sz w:val="20"/>
                <w:u w:val="single"/>
                <w:lang w:val="x-none" w:eastAsia="en-US"/>
              </w:rPr>
              <w:t>-ACK-</w:t>
            </w:r>
            <w:proofErr w:type="spellStart"/>
            <w:r w:rsidR="002E35AA" w:rsidRPr="00E272C1">
              <w:rPr>
                <w:rFonts w:eastAsia="游明朝"/>
                <w:i/>
                <w:color w:val="FF0000"/>
                <w:sz w:val="20"/>
                <w:u w:val="single"/>
                <w:lang w:val="x-none" w:eastAsia="en-US"/>
              </w:rPr>
              <w:t>SpatialBundlingPUCCH</w:t>
            </w:r>
            <w:proofErr w:type="spellEnd"/>
            <w:r w:rsidR="002E35AA" w:rsidRPr="00E272C1">
              <w:rPr>
                <w:rFonts w:eastAsia="游明朝"/>
                <w:color w:val="FF0000"/>
                <w:sz w:val="20"/>
                <w:u w:val="single"/>
                <w:lang w:val="x-none" w:eastAsia="en-US"/>
              </w:rPr>
              <w:t xml:space="preserve">, </w:t>
            </w:r>
            <w:proofErr w:type="spellStart"/>
            <w:r w:rsidR="002E35AA" w:rsidRPr="00E272C1">
              <w:rPr>
                <w:rFonts w:eastAsia="游明朝"/>
                <w:i/>
                <w:color w:val="FF0000"/>
                <w:sz w:val="20"/>
                <w:u w:val="single"/>
                <w:lang w:val="x-none" w:eastAsia="en-US"/>
              </w:rPr>
              <w:t>CORESETPoolIndex</w:t>
            </w:r>
            <w:proofErr w:type="spellEnd"/>
            <w:r w:rsidR="002E35AA" w:rsidRPr="00E272C1">
              <w:rPr>
                <w:rFonts w:eastAsia="游明朝"/>
                <w:color w:val="FF0000"/>
                <w:sz w:val="20"/>
                <w:u w:val="single"/>
                <w:lang w:val="x-none" w:eastAsia="en-US"/>
              </w:rPr>
              <w:t xml:space="preserve">, </w:t>
            </w:r>
            <w:proofErr w:type="spellStart"/>
            <w:r w:rsidR="002E35AA" w:rsidRPr="00E272C1">
              <w:rPr>
                <w:rFonts w:eastAsia="游明朝"/>
                <w:i/>
                <w:color w:val="FF0000"/>
                <w:sz w:val="20"/>
                <w:u w:val="single"/>
                <w:lang w:val="x-none" w:eastAsia="en-US"/>
              </w:rPr>
              <w:t>ACKNACKFeedbackMode</w:t>
            </w:r>
            <w:proofErr w:type="spellEnd"/>
            <w:r w:rsidR="002E35AA" w:rsidRPr="00E272C1">
              <w:rPr>
                <w:rFonts w:eastAsia="游明朝"/>
                <w:color w:val="FF0000"/>
                <w:sz w:val="20"/>
                <w:u w:val="single"/>
                <w:lang w:val="x-none" w:eastAsia="en-US"/>
              </w:rPr>
              <w:t xml:space="preserve">, and </w:t>
            </w:r>
            <w:r w:rsidR="002E35AA" w:rsidRPr="00E272C1">
              <w:rPr>
                <w:rFonts w:eastAsia="游明朝"/>
                <w:i/>
                <w:color w:val="FF0000"/>
                <w:sz w:val="20"/>
                <w:u w:val="single"/>
                <w:lang w:val="x-none" w:eastAsia="en-US"/>
              </w:rPr>
              <w:t>CA-slot-offset</w:t>
            </w:r>
            <w:r w:rsidR="002E35AA" w:rsidRPr="00E272C1">
              <w:rPr>
                <w:rFonts w:eastAsia="游明朝"/>
                <w:color w:val="FF0000"/>
                <w:sz w:val="20"/>
                <w:u w:val="single"/>
                <w:lang w:val="x-none" w:eastAsia="en-US"/>
              </w:rPr>
              <w:t xml:space="preserve"> are not provided is used regardless of whether the higher layer</w:t>
            </w:r>
            <w:r w:rsidR="006B39C2">
              <w:rPr>
                <w:rFonts w:eastAsia="游明朝"/>
                <w:color w:val="FF0000"/>
                <w:sz w:val="20"/>
                <w:u w:val="single"/>
                <w:lang w:val="x-none" w:eastAsia="en-US"/>
              </w:rPr>
              <w:t xml:space="preserve"> parameters are provided or not;</w:t>
            </w:r>
          </w:p>
          <w:p w14:paraId="351C3CDD" w14:textId="7B5CD9C5" w:rsidR="002E35AA" w:rsidRPr="00E272C1" w:rsidRDefault="002E35AA" w:rsidP="002F0AE2">
            <w:pPr>
              <w:spacing w:after="120"/>
              <w:ind w:left="568" w:hanging="284"/>
              <w:rPr>
                <w:rFonts w:eastAsia="游明朝"/>
                <w:color w:val="FF0000"/>
                <w:sz w:val="20"/>
                <w:u w:val="single"/>
                <w:lang w:val="x-none" w:eastAsia="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sidRPr="00E272C1">
              <w:rPr>
                <w:rFonts w:eastAsia="游明朝"/>
                <w:color w:val="FF0000"/>
                <w:sz w:val="20"/>
                <w:u w:val="single"/>
                <w:lang w:val="x-none" w:eastAsia="en-US"/>
              </w:rPr>
              <w:t>DCI format 1_0 or DCI format 1_1 is replaced</w:t>
            </w:r>
            <w:r w:rsidR="006B39C2">
              <w:rPr>
                <w:rFonts w:eastAsia="游明朝"/>
                <w:color w:val="FF0000"/>
                <w:sz w:val="20"/>
                <w:u w:val="single"/>
                <w:lang w:val="x-none" w:eastAsia="en-US"/>
              </w:rPr>
              <w:t xml:space="preserve"> with DCI format 3_0;</w:t>
            </w:r>
          </w:p>
          <w:p w14:paraId="493E8D38" w14:textId="079DC312" w:rsidR="002E35AA" w:rsidRPr="00E272C1" w:rsidRDefault="002E35AA" w:rsidP="002F0AE2">
            <w:pPr>
              <w:spacing w:after="120"/>
              <w:ind w:left="568" w:hanging="284"/>
              <w:rPr>
                <w:rFonts w:eastAsia="游明朝"/>
                <w:color w:val="FF0000"/>
                <w:sz w:val="20"/>
                <w:u w:val="single"/>
                <w:lang w:val="x-none" w:eastAsia="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sidRPr="00E272C1">
              <w:rPr>
                <w:rFonts w:eastAsia="游明朝"/>
                <w:color w:val="FF0000"/>
                <w:sz w:val="20"/>
                <w:u w:val="single"/>
                <w:lang w:val="x-none" w:eastAsia="en-US"/>
              </w:rPr>
              <w:t>SPS PDSCH reception is replaced with SL co</w:t>
            </w:r>
            <w:r w:rsidR="006B39C2">
              <w:rPr>
                <w:rFonts w:eastAsia="游明朝"/>
                <w:color w:val="FF0000"/>
                <w:sz w:val="20"/>
                <w:u w:val="single"/>
                <w:lang w:val="x-none" w:eastAsia="en-US"/>
              </w:rPr>
              <w:t>nfigured grant Type 1 or Type 2;</w:t>
            </w:r>
          </w:p>
          <w:p w14:paraId="764ED37F" w14:textId="55285CF5" w:rsidR="002E35AA" w:rsidRPr="00E272C1" w:rsidRDefault="002E35AA" w:rsidP="002F0AE2">
            <w:pPr>
              <w:spacing w:after="120"/>
              <w:ind w:left="568" w:hanging="284"/>
              <w:rPr>
                <w:rFonts w:eastAsia="游明朝"/>
                <w:color w:val="FF0000"/>
                <w:sz w:val="20"/>
                <w:u w:val="single"/>
                <w:lang w:val="x-none" w:eastAsia="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sidR="004E1E65" w:rsidRPr="00E272C1">
              <w:rPr>
                <w:rFonts w:eastAsia="游明朝"/>
                <w:color w:val="FF0000"/>
                <w:sz w:val="20"/>
                <w:u w:val="single"/>
                <w:lang w:val="x-none" w:eastAsia="en-US"/>
              </w:rPr>
              <w:t xml:space="preserve">The set of slot timing values is provided by </w:t>
            </w:r>
            <w:r w:rsidR="00684901" w:rsidRPr="00E272C1">
              <w:rPr>
                <w:rFonts w:eastAsia="游明朝"/>
                <w:color w:val="FF0000"/>
                <w:sz w:val="20"/>
                <w:u w:val="single"/>
                <w:lang w:val="x-none" w:eastAsia="en-US"/>
              </w:rPr>
              <w:t>[</w:t>
            </w:r>
            <w:proofErr w:type="spellStart"/>
            <w:r w:rsidR="00684901" w:rsidRPr="00E272C1">
              <w:rPr>
                <w:rFonts w:eastAsia="游明朝"/>
                <w:i/>
                <w:color w:val="FF0000"/>
                <w:sz w:val="20"/>
                <w:u w:val="single"/>
                <w:lang w:val="x-none" w:eastAsia="en-US"/>
              </w:rPr>
              <w:t>sl</w:t>
            </w:r>
            <w:proofErr w:type="spellEnd"/>
            <w:r w:rsidR="00684901" w:rsidRPr="00E272C1">
              <w:rPr>
                <w:rFonts w:eastAsia="游明朝"/>
                <w:i/>
                <w:color w:val="FF0000"/>
                <w:sz w:val="20"/>
                <w:u w:val="single"/>
                <w:lang w:val="x-none" w:eastAsia="en-US"/>
              </w:rPr>
              <w:t>-</w:t>
            </w:r>
            <w:proofErr w:type="spellStart"/>
            <w:r w:rsidR="00684901" w:rsidRPr="00E272C1">
              <w:rPr>
                <w:rFonts w:eastAsia="游明朝"/>
                <w:i/>
                <w:color w:val="FF0000"/>
                <w:sz w:val="20"/>
                <w:u w:val="single"/>
                <w:lang w:val="x-none" w:eastAsia="en-US"/>
              </w:rPr>
              <w:t>PSFCHToUL</w:t>
            </w:r>
            <w:proofErr w:type="spellEnd"/>
            <w:r w:rsidR="00684901" w:rsidRPr="00E272C1">
              <w:rPr>
                <w:rFonts w:eastAsia="游明朝"/>
                <w:i/>
                <w:color w:val="FF0000"/>
                <w:sz w:val="20"/>
                <w:u w:val="single"/>
                <w:lang w:val="x-none" w:eastAsia="en-US"/>
              </w:rPr>
              <w:t>-ACK</w:t>
            </w:r>
            <w:r w:rsidR="006B39C2">
              <w:rPr>
                <w:rFonts w:eastAsia="游明朝"/>
                <w:color w:val="FF0000"/>
                <w:sz w:val="20"/>
                <w:u w:val="single"/>
                <w:lang w:val="x-none" w:eastAsia="en-US"/>
              </w:rPr>
              <w:t>];</w:t>
            </w:r>
          </w:p>
          <w:p w14:paraId="1F99B6C5" w14:textId="617059CE" w:rsidR="00684901" w:rsidRPr="00E272C1" w:rsidRDefault="00684901" w:rsidP="002F0AE2">
            <w:pPr>
              <w:spacing w:after="120"/>
              <w:ind w:left="568" w:hanging="284"/>
              <w:rPr>
                <w:color w:val="FF0000"/>
                <w:sz w:val="20"/>
                <w:u w:val="single"/>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sidRPr="00E272C1">
              <w:rPr>
                <w:color w:val="FF0000"/>
                <w:sz w:val="20"/>
                <w:u w:val="single"/>
              </w:rPr>
              <w:t xml:space="preserve">PDSCH-to-HARQ feedback timing indicator field is replaced with PSFCH-to-HARQ feedback </w:t>
            </w:r>
            <w:r w:rsidR="006B39C2">
              <w:rPr>
                <w:color w:val="FF0000"/>
                <w:sz w:val="20"/>
                <w:u w:val="single"/>
              </w:rPr>
              <w:t>timing indicator field;</w:t>
            </w:r>
          </w:p>
          <w:p w14:paraId="6FDA187E" w14:textId="72EE8B56" w:rsidR="00E272C1" w:rsidRDefault="00E272C1" w:rsidP="002F0AE2">
            <w:pPr>
              <w:spacing w:after="120"/>
              <w:ind w:left="568" w:hanging="284"/>
              <w:rPr>
                <w:rFonts w:eastAsia="游明朝"/>
                <w:color w:val="FF0000"/>
                <w:sz w:val="20"/>
                <w:u w:val="single"/>
                <w:lang w:val="x-none" w:eastAsia="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sidRPr="00E272C1">
              <w:rPr>
                <w:rFonts w:eastAsia="游明朝"/>
                <w:color w:val="FF0000"/>
                <w:sz w:val="20"/>
                <w:u w:val="single"/>
                <w:lang w:val="x-none" w:eastAsia="en-US"/>
              </w:rPr>
              <w:t xml:space="preserve">Time domain resource assignment field </w:t>
            </w:r>
            <w:r w:rsidR="006B39C2">
              <w:rPr>
                <w:rFonts w:eastAsia="游明朝"/>
                <w:color w:val="FF0000"/>
                <w:sz w:val="20"/>
                <w:u w:val="single"/>
                <w:lang w:val="x-none" w:eastAsia="en-US"/>
              </w:rPr>
              <w:t>is replaced with time gap field;</w:t>
            </w:r>
          </w:p>
          <w:p w14:paraId="6631B083" w14:textId="4D554E88" w:rsidR="00E272C1" w:rsidRDefault="00E272C1" w:rsidP="002F0AE2">
            <w:pPr>
              <w:spacing w:after="120"/>
              <w:ind w:left="568" w:hanging="284"/>
              <w:rPr>
                <w:rFonts w:eastAsia="游明朝"/>
                <w:color w:val="FF0000"/>
                <w:sz w:val="20"/>
                <w:u w:val="single"/>
                <w:lang w:val="x-none" w:eastAsia="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Pr>
                <w:rFonts w:eastAsia="游明朝"/>
                <w:color w:val="FF0000"/>
                <w:sz w:val="20"/>
                <w:u w:val="single"/>
                <w:lang w:val="x-none" w:eastAsia="en-US"/>
              </w:rPr>
              <w:t>T</w:t>
            </w:r>
            <w:r w:rsidRPr="00E272C1">
              <w:rPr>
                <w:rFonts w:eastAsia="游明朝"/>
                <w:color w:val="FF0000"/>
                <w:sz w:val="20"/>
                <w:u w:val="single"/>
                <w:lang w:val="x-none" w:eastAsia="en-US"/>
              </w:rPr>
              <w:t>ime domain resource allocation</w:t>
            </w:r>
            <w:r>
              <w:rPr>
                <w:rFonts w:eastAsia="游明朝"/>
                <w:color w:val="FF0000"/>
                <w:sz w:val="20"/>
                <w:u w:val="single"/>
                <w:lang w:val="x-none" w:eastAsia="en-US"/>
              </w:rPr>
              <w:t xml:space="preserve"> table is replaced with t</w:t>
            </w:r>
            <w:r w:rsidRPr="00E272C1">
              <w:rPr>
                <w:rFonts w:eastAsia="游明朝"/>
                <w:color w:val="FF0000"/>
                <w:sz w:val="20"/>
                <w:u w:val="single"/>
                <w:lang w:val="x-none" w:eastAsia="en-US"/>
              </w:rPr>
              <w:t>he set of slot timing values</w:t>
            </w:r>
            <w:r>
              <w:rPr>
                <w:rFonts w:eastAsia="游明朝"/>
                <w:color w:val="FF0000"/>
                <w:sz w:val="20"/>
                <w:u w:val="single"/>
                <w:lang w:val="x-none" w:eastAsia="en-US"/>
              </w:rPr>
              <w:t xml:space="preserve"> provided by</w:t>
            </w:r>
            <w:r w:rsidRPr="00E272C1">
              <w:rPr>
                <w:rFonts w:eastAsia="游明朝"/>
                <w:i/>
                <w:color w:val="FF0000"/>
                <w:sz w:val="20"/>
                <w:u w:val="single"/>
                <w:lang w:val="x-none" w:eastAsia="en-US"/>
              </w:rPr>
              <w:t xml:space="preserve"> </w:t>
            </w:r>
            <w:proofErr w:type="spellStart"/>
            <w:r w:rsidRPr="00E272C1">
              <w:rPr>
                <w:rFonts w:eastAsia="游明朝"/>
                <w:i/>
                <w:color w:val="FF0000"/>
                <w:sz w:val="20"/>
                <w:u w:val="single"/>
                <w:lang w:val="x-none" w:eastAsia="en-US"/>
              </w:rPr>
              <w:t>sl</w:t>
            </w:r>
            <w:proofErr w:type="spellEnd"/>
            <w:r w:rsidRPr="00E272C1">
              <w:rPr>
                <w:rFonts w:eastAsia="游明朝"/>
                <w:i/>
                <w:color w:val="FF0000"/>
                <w:sz w:val="20"/>
                <w:u w:val="single"/>
                <w:lang w:val="x-none" w:eastAsia="en-US"/>
              </w:rPr>
              <w:t>-DCI-</w:t>
            </w:r>
            <w:proofErr w:type="spellStart"/>
            <w:r w:rsidRPr="00E272C1">
              <w:rPr>
                <w:rFonts w:eastAsia="游明朝"/>
                <w:i/>
                <w:color w:val="FF0000"/>
                <w:sz w:val="20"/>
                <w:u w:val="single"/>
                <w:lang w:val="x-none" w:eastAsia="en-US"/>
              </w:rPr>
              <w:t>ToSL</w:t>
            </w:r>
            <w:proofErr w:type="spellEnd"/>
            <w:r w:rsidRPr="00E272C1">
              <w:rPr>
                <w:rFonts w:eastAsia="游明朝"/>
                <w:i/>
                <w:color w:val="FF0000"/>
                <w:sz w:val="20"/>
                <w:u w:val="single"/>
                <w:lang w:val="x-none" w:eastAsia="en-US"/>
              </w:rPr>
              <w:t>-Trans</w:t>
            </w:r>
            <w:r w:rsidR="006B39C2">
              <w:rPr>
                <w:rFonts w:eastAsia="游明朝"/>
                <w:color w:val="FF0000"/>
                <w:sz w:val="20"/>
                <w:u w:val="single"/>
                <w:lang w:val="x-none" w:eastAsia="en-US"/>
              </w:rPr>
              <w:t>;</w:t>
            </w:r>
          </w:p>
          <w:p w14:paraId="60E8D123" w14:textId="31BCDDDE" w:rsidR="00A02F96" w:rsidRPr="00E272C1" w:rsidRDefault="00A02F96" w:rsidP="002F0AE2">
            <w:pPr>
              <w:spacing w:after="120"/>
              <w:ind w:left="568" w:hanging="284"/>
              <w:rPr>
                <w:rFonts w:eastAsia="游明朝"/>
                <w:color w:val="FF0000"/>
                <w:sz w:val="20"/>
                <w:u w:val="single"/>
                <w:lang w:val="x-none"/>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Pr>
                <w:rFonts w:eastAsia="游明朝"/>
                <w:color w:val="FF0000"/>
                <w:sz w:val="20"/>
                <w:u w:val="single"/>
                <w:lang w:val="x-none" w:eastAsia="en-US"/>
              </w:rPr>
              <w:t>DAI is replaced with SAI.</w:t>
            </w:r>
          </w:p>
          <w:p w14:paraId="451ED0AA" w14:textId="624792A1" w:rsidR="00CC18FD" w:rsidRDefault="00CC18FD" w:rsidP="002F0AE2">
            <w:pPr>
              <w:spacing w:after="120"/>
              <w:jc w:val="both"/>
              <w:rPr>
                <w:rFonts w:eastAsiaTheme="minorEastAsia"/>
                <w:sz w:val="22"/>
                <w:lang w:val="en-US"/>
              </w:rPr>
            </w:pPr>
            <w:r w:rsidRPr="00CC18FD">
              <w:rPr>
                <w:rFonts w:eastAsiaTheme="minorEastAsia"/>
                <w:sz w:val="20"/>
              </w:rPr>
              <w:t>[…]</w:t>
            </w:r>
          </w:p>
        </w:tc>
      </w:tr>
    </w:tbl>
    <w:p w14:paraId="17668B15" w14:textId="3D90A1FC" w:rsidR="00CC18FD" w:rsidRDefault="00CC18FD" w:rsidP="008F0172">
      <w:pPr>
        <w:spacing w:before="50" w:afterLines="50" w:after="120"/>
        <w:jc w:val="both"/>
        <w:rPr>
          <w:rFonts w:eastAsiaTheme="minorEastAsia"/>
          <w:sz w:val="22"/>
          <w:lang w:val="en-US"/>
        </w:rPr>
      </w:pPr>
    </w:p>
    <w:p w14:paraId="128E1AC8" w14:textId="623A1018" w:rsidR="00895E10" w:rsidRDefault="00895E10" w:rsidP="008F0172">
      <w:pPr>
        <w:spacing w:before="50" w:afterLines="50" w:after="120"/>
        <w:jc w:val="both"/>
        <w:rPr>
          <w:rFonts w:eastAsiaTheme="minorEastAsia"/>
          <w:sz w:val="22"/>
          <w:lang w:val="en-US"/>
        </w:rPr>
      </w:pPr>
    </w:p>
    <w:p w14:paraId="688859EF" w14:textId="77777777" w:rsidR="002F0AE2" w:rsidRDefault="002F0AE2" w:rsidP="008F0172">
      <w:pPr>
        <w:spacing w:before="50" w:afterLines="50" w:after="120"/>
        <w:jc w:val="both"/>
        <w:rPr>
          <w:rFonts w:eastAsiaTheme="minorEastAsia"/>
          <w:sz w:val="22"/>
          <w:lang w:val="en-US"/>
        </w:rPr>
      </w:pPr>
    </w:p>
    <w:p w14:paraId="4360D7A7" w14:textId="77777777" w:rsidR="004F31AA" w:rsidRPr="004F31AA" w:rsidRDefault="004F31AA" w:rsidP="004F31A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4F31AA">
        <w:rPr>
          <w:rFonts w:ascii="Arial" w:eastAsiaTheme="minorEastAsia" w:hAnsi="Arial"/>
          <w:b/>
          <w:kern w:val="28"/>
          <w:sz w:val="22"/>
          <w:szCs w:val="22"/>
          <w:lang w:val="en-US"/>
        </w:rPr>
        <w:t xml:space="preserve">Collision handling between PUCCH for SL HARQ-ACK and PUCCH/PUSCH for Uu </w:t>
      </w:r>
      <w:proofErr w:type="spellStart"/>
      <w:r w:rsidRPr="004F31AA">
        <w:rPr>
          <w:rFonts w:ascii="Arial" w:eastAsiaTheme="minorEastAsia" w:hAnsi="Arial"/>
          <w:b/>
          <w:kern w:val="28"/>
          <w:sz w:val="22"/>
          <w:szCs w:val="22"/>
          <w:lang w:val="en-US"/>
        </w:rPr>
        <w:t>commun</w:t>
      </w:r>
      <w:proofErr w:type="spellEnd"/>
      <w:r>
        <w:rPr>
          <w:rFonts w:ascii="Arial" w:eastAsiaTheme="minorEastAsia" w:hAnsi="Arial"/>
          <w:b/>
          <w:kern w:val="28"/>
          <w:sz w:val="22"/>
          <w:szCs w:val="22"/>
          <w:lang w:val="en-US"/>
        </w:rPr>
        <w:t>.</w:t>
      </w:r>
    </w:p>
    <w:p w14:paraId="3AB4A6A9" w14:textId="77777777" w:rsidR="00C3455C" w:rsidRPr="003F1CB5" w:rsidRDefault="00C3455C" w:rsidP="00C3455C">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Collision w</w:t>
      </w:r>
      <w:r>
        <w:rPr>
          <w:rFonts w:ascii="Arial" w:eastAsiaTheme="minorEastAsia" w:hAnsi="Arial" w:hint="eastAsia"/>
          <w:b/>
          <w:kern w:val="28"/>
          <w:sz w:val="22"/>
          <w:szCs w:val="22"/>
          <w:lang w:val="en-US"/>
        </w:rPr>
        <w:t xml:space="preserve">ith different service </w:t>
      </w:r>
      <w:r>
        <w:rPr>
          <w:rFonts w:ascii="Arial" w:eastAsiaTheme="minorEastAsia" w:hAnsi="Arial"/>
          <w:b/>
          <w:kern w:val="28"/>
          <w:sz w:val="22"/>
          <w:szCs w:val="22"/>
          <w:lang w:val="en-US"/>
        </w:rPr>
        <w:t>types</w:t>
      </w:r>
    </w:p>
    <w:p w14:paraId="3F6A7251" w14:textId="20403C11" w:rsidR="00C3455C" w:rsidRDefault="00C3455C" w:rsidP="00C3455C">
      <w:pPr>
        <w:spacing w:beforeLines="50" w:before="120" w:afterLines="50" w:after="120"/>
        <w:jc w:val="both"/>
        <w:rPr>
          <w:rFonts w:eastAsiaTheme="minorEastAsia"/>
          <w:sz w:val="22"/>
          <w:lang w:val="en-US"/>
        </w:rPr>
      </w:pPr>
      <w:r>
        <w:rPr>
          <w:rFonts w:eastAsiaTheme="minorEastAsia" w:hint="eastAsia"/>
          <w:sz w:val="22"/>
          <w:lang w:val="en-US"/>
        </w:rPr>
        <w:t xml:space="preserve">In URLLC agenda, </w:t>
      </w:r>
      <w:r>
        <w:rPr>
          <w:rFonts w:eastAsiaTheme="minorEastAsia"/>
          <w:sz w:val="22"/>
          <w:lang w:val="en-US"/>
        </w:rPr>
        <w:t xml:space="preserve">it was agreed that </w:t>
      </w:r>
      <w:r>
        <w:rPr>
          <w:rFonts w:eastAsiaTheme="minorEastAsia" w:hint="eastAsia"/>
          <w:sz w:val="22"/>
          <w:lang w:val="en-US"/>
        </w:rPr>
        <w:t xml:space="preserve">priority field is newly added in DCI formats for DL </w:t>
      </w:r>
      <w:r>
        <w:rPr>
          <w:rFonts w:eastAsiaTheme="minorEastAsia"/>
          <w:sz w:val="22"/>
          <w:lang w:val="en-US"/>
        </w:rPr>
        <w:t>assignment</w:t>
      </w:r>
      <w:r>
        <w:rPr>
          <w:rFonts w:eastAsiaTheme="minorEastAsia" w:hint="eastAsia"/>
          <w:sz w:val="22"/>
          <w:lang w:val="en-US"/>
        </w:rPr>
        <w:t xml:space="preserve"> </w:t>
      </w:r>
      <w:r>
        <w:rPr>
          <w:rFonts w:eastAsiaTheme="minorEastAsia"/>
          <w:sz w:val="22"/>
          <w:lang w:val="en-US"/>
        </w:rPr>
        <w:t xml:space="preserve">and UL grant, </w:t>
      </w:r>
      <w:r>
        <w:rPr>
          <w:rFonts w:eastAsiaTheme="minorEastAsia" w:hint="eastAsia"/>
          <w:sz w:val="22"/>
          <w:lang w:val="en-US"/>
        </w:rPr>
        <w:t xml:space="preserve">to differentiate eMBB </w:t>
      </w:r>
      <w:r>
        <w:rPr>
          <w:rFonts w:eastAsiaTheme="minorEastAsia"/>
          <w:sz w:val="22"/>
          <w:lang w:val="en-US"/>
        </w:rPr>
        <w:t>and</w:t>
      </w:r>
      <w:r>
        <w:rPr>
          <w:rFonts w:eastAsiaTheme="minorEastAsia" w:hint="eastAsia"/>
          <w:sz w:val="22"/>
          <w:lang w:val="en-US"/>
        </w:rPr>
        <w:t xml:space="preserve"> </w:t>
      </w:r>
      <w:r>
        <w:rPr>
          <w:rFonts w:eastAsiaTheme="minorEastAsia"/>
          <w:sz w:val="22"/>
          <w:lang w:val="en-US"/>
        </w:rPr>
        <w:t>URLLC in PHY layer. Based on the indication, UL channel collision is handled, e.g. when a PUCCH with higher priority is collided with another PUCCH with lower priority, the 2nd PUCCH is dropped. One question is, how is the collision handled between a PUCCH/PUSCH for Uu communication and a PUCCH for SL HARQ feedback with different service types?</w:t>
      </w:r>
    </w:p>
    <w:p w14:paraId="5BA92DC5" w14:textId="5F8E3FAA" w:rsidR="00C3455C" w:rsidRDefault="00C3455C" w:rsidP="00C3455C">
      <w:pPr>
        <w:spacing w:beforeLines="50" w:before="120" w:afterLines="50" w:after="120"/>
        <w:jc w:val="both"/>
        <w:rPr>
          <w:rFonts w:eastAsiaTheme="minorEastAsia"/>
          <w:sz w:val="22"/>
          <w:lang w:val="en-US"/>
        </w:rPr>
      </w:pPr>
      <w:r>
        <w:rPr>
          <w:rFonts w:eastAsiaTheme="minorEastAsia"/>
          <w:sz w:val="22"/>
          <w:lang w:val="en-US"/>
        </w:rPr>
        <w:t>NR-SL supports URLLC-type traffic as well as NR-Uu. To guarantee the URLLC-type traffic on SL, also the corresponding PUCCH should be treated as URLLC-type.  Therefore, we propose that t</w:t>
      </w:r>
      <w:r w:rsidRPr="00C3455C">
        <w:rPr>
          <w:rFonts w:eastAsiaTheme="minorEastAsia"/>
          <w:sz w:val="22"/>
          <w:lang w:val="en-US"/>
        </w:rPr>
        <w:t>he same mechanism should be adopted for SL HARQ-ACK report on UL</w:t>
      </w:r>
      <w:r>
        <w:rPr>
          <w:rFonts w:eastAsiaTheme="minorEastAsia"/>
          <w:sz w:val="22"/>
          <w:lang w:val="en-US"/>
        </w:rPr>
        <w:t xml:space="preserve">. In other words, priority field is introduced in DCI format 3_0 as well. Priority field in DCI format 3_0 can be used to handle the collision based on the priority. It is noted that, SL BSR includes LCG IDs. Each LCG is configured with priority value. </w:t>
      </w:r>
      <w:proofErr w:type="spellStart"/>
      <w:r>
        <w:rPr>
          <w:rFonts w:eastAsiaTheme="minorEastAsia"/>
          <w:sz w:val="22"/>
          <w:lang w:val="en-US"/>
        </w:rPr>
        <w:t>gNB</w:t>
      </w:r>
      <w:proofErr w:type="spellEnd"/>
      <w:r>
        <w:rPr>
          <w:rFonts w:eastAsiaTheme="minorEastAsia"/>
          <w:sz w:val="22"/>
          <w:lang w:val="en-US"/>
        </w:rPr>
        <w:t xml:space="preserve"> can know from the SL BSR whether the UE has URLLC-type traffic or eMBB-type traffic on SL.</w:t>
      </w:r>
    </w:p>
    <w:p w14:paraId="71B06DDB" w14:textId="51B88452" w:rsidR="00C3455C" w:rsidRDefault="00C3455C" w:rsidP="00C3455C">
      <w:pPr>
        <w:spacing w:beforeLines="50" w:before="120" w:afterLines="50" w:after="120"/>
        <w:jc w:val="both"/>
        <w:rPr>
          <w:rFonts w:eastAsiaTheme="minorEastAsia"/>
          <w:sz w:val="22"/>
          <w:lang w:val="en-US"/>
        </w:rPr>
      </w:pPr>
      <w:r>
        <w:rPr>
          <w:rFonts w:eastAsiaTheme="minorEastAsia"/>
          <w:sz w:val="22"/>
          <w:lang w:val="en-US"/>
        </w:rPr>
        <w:t>Another considerable option seems to treat PUCCH with SL HARQ-ACK as e.g. lower priority. In this case, however, PUCCH for SL HARQ-ACK corresponding to URLLC traffic cannot be prioritized, where required reliability performance would not be satisfied.</w:t>
      </w:r>
    </w:p>
    <w:p w14:paraId="187361FF" w14:textId="05F9C21F" w:rsidR="00C3455C" w:rsidRPr="00C82FD7" w:rsidRDefault="00C3455C" w:rsidP="00C3455C">
      <w:pPr>
        <w:spacing w:beforeLines="50" w:before="120"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sidR="00D06E7F">
        <w:rPr>
          <w:rFonts w:eastAsiaTheme="minorEastAsia"/>
          <w:b/>
          <w:sz w:val="22"/>
          <w:u w:val="single"/>
        </w:rPr>
        <w:t>5</w:t>
      </w:r>
      <w:r w:rsidRPr="00C82FD7">
        <w:rPr>
          <w:rFonts w:eastAsiaTheme="minorEastAsia" w:hint="eastAsia"/>
          <w:b/>
          <w:sz w:val="22"/>
          <w:u w:val="single"/>
        </w:rPr>
        <w:t>:</w:t>
      </w:r>
    </w:p>
    <w:p w14:paraId="1D833BCC" w14:textId="09163A97" w:rsidR="00C3455C" w:rsidRDefault="00D06E7F" w:rsidP="00C3455C">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 xml:space="preserve">To support URLLC-type traffic on SL, the </w:t>
      </w:r>
      <w:r>
        <w:rPr>
          <w:rFonts w:eastAsiaTheme="minorEastAsia"/>
          <w:i/>
          <w:sz w:val="22"/>
          <w:lang w:val="en-US"/>
        </w:rPr>
        <w:t>corresponding</w:t>
      </w:r>
      <w:r>
        <w:rPr>
          <w:rFonts w:eastAsiaTheme="minorEastAsia" w:hint="eastAsia"/>
          <w:i/>
          <w:sz w:val="22"/>
          <w:lang w:val="en-US"/>
        </w:rPr>
        <w:t xml:space="preserve"> </w:t>
      </w:r>
      <w:r>
        <w:rPr>
          <w:rFonts w:eastAsiaTheme="minorEastAsia"/>
          <w:i/>
          <w:sz w:val="22"/>
          <w:lang w:val="en-US"/>
        </w:rPr>
        <w:t>HARQ-ACK report on UL should be assumed as URLLC-type.</w:t>
      </w:r>
    </w:p>
    <w:p w14:paraId="4E99B183" w14:textId="4D29C67C" w:rsidR="00C3455C" w:rsidRPr="00C82FD7" w:rsidRDefault="00C3455C" w:rsidP="00C3455C">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D06E7F">
        <w:rPr>
          <w:rFonts w:eastAsiaTheme="minorEastAsia"/>
          <w:b/>
          <w:sz w:val="22"/>
          <w:u w:val="single"/>
        </w:rPr>
        <w:t>5</w:t>
      </w:r>
      <w:r w:rsidRPr="00C82FD7">
        <w:rPr>
          <w:rFonts w:eastAsiaTheme="minorEastAsia" w:hint="eastAsia"/>
          <w:b/>
          <w:sz w:val="22"/>
          <w:u w:val="single"/>
        </w:rPr>
        <w:t>:</w:t>
      </w:r>
    </w:p>
    <w:p w14:paraId="793BD577" w14:textId="74955968" w:rsidR="00C3455C" w:rsidRDefault="00D06E7F" w:rsidP="00D06E7F">
      <w:pPr>
        <w:numPr>
          <w:ilvl w:val="0"/>
          <w:numId w:val="8"/>
        </w:numPr>
        <w:spacing w:beforeLines="50" w:before="120" w:afterLines="50" w:after="120"/>
        <w:jc w:val="both"/>
        <w:rPr>
          <w:rFonts w:eastAsiaTheme="minorEastAsia"/>
          <w:i/>
          <w:sz w:val="22"/>
          <w:lang w:val="en-US"/>
        </w:rPr>
      </w:pPr>
      <w:r>
        <w:rPr>
          <w:rFonts w:eastAsiaTheme="minorEastAsia"/>
          <w:i/>
          <w:sz w:val="22"/>
          <w:lang w:val="en-US"/>
        </w:rPr>
        <w:t>P</w:t>
      </w:r>
      <w:r w:rsidRPr="00D06E7F">
        <w:rPr>
          <w:rFonts w:eastAsiaTheme="minorEastAsia"/>
          <w:i/>
          <w:sz w:val="22"/>
          <w:lang w:val="en-US"/>
        </w:rPr>
        <w:t xml:space="preserve">riority field is </w:t>
      </w:r>
      <w:r>
        <w:rPr>
          <w:rFonts w:eastAsiaTheme="minorEastAsia"/>
          <w:i/>
          <w:sz w:val="22"/>
          <w:lang w:val="en-US"/>
        </w:rPr>
        <w:t xml:space="preserve">newly </w:t>
      </w:r>
      <w:r w:rsidRPr="00D06E7F">
        <w:rPr>
          <w:rFonts w:eastAsiaTheme="minorEastAsia"/>
          <w:i/>
          <w:sz w:val="22"/>
          <w:lang w:val="en-US"/>
        </w:rPr>
        <w:t>introduced in DCI format 3_0</w:t>
      </w:r>
      <w:r>
        <w:rPr>
          <w:rFonts w:eastAsiaTheme="minorEastAsia"/>
          <w:i/>
          <w:sz w:val="22"/>
          <w:lang w:val="en-US"/>
        </w:rPr>
        <w:t>.</w:t>
      </w:r>
    </w:p>
    <w:p w14:paraId="2093ECC9" w14:textId="2C422489" w:rsidR="00D06E7F" w:rsidRDefault="00D06E7F" w:rsidP="00D06E7F">
      <w:pPr>
        <w:numPr>
          <w:ilvl w:val="1"/>
          <w:numId w:val="8"/>
        </w:numPr>
        <w:spacing w:beforeLines="50" w:before="120" w:afterLines="50" w:after="120"/>
        <w:jc w:val="both"/>
        <w:rPr>
          <w:rFonts w:eastAsiaTheme="minorEastAsia"/>
          <w:i/>
          <w:sz w:val="22"/>
          <w:lang w:val="en-US"/>
        </w:rPr>
      </w:pPr>
      <w:r>
        <w:rPr>
          <w:rFonts w:eastAsiaTheme="minorEastAsia"/>
          <w:i/>
          <w:sz w:val="22"/>
          <w:lang w:val="en-US"/>
        </w:rPr>
        <w:t>‘1’ indicates higher priority and ‘0’ indicates lower priority.</w:t>
      </w:r>
    </w:p>
    <w:p w14:paraId="67C4227B" w14:textId="4E2B8658" w:rsidR="00D06E7F" w:rsidRPr="006629A6" w:rsidRDefault="00D06E7F" w:rsidP="00D06E7F">
      <w:pPr>
        <w:numPr>
          <w:ilvl w:val="0"/>
          <w:numId w:val="8"/>
        </w:numPr>
        <w:spacing w:afterLines="50" w:after="120"/>
        <w:jc w:val="both"/>
        <w:rPr>
          <w:rFonts w:eastAsiaTheme="minorEastAsia"/>
          <w:i/>
          <w:sz w:val="22"/>
          <w:lang w:val="en-US"/>
        </w:rPr>
      </w:pPr>
      <w:r>
        <w:rPr>
          <w:rFonts w:eastAsiaTheme="minorEastAsia"/>
          <w:i/>
          <w:iCs/>
          <w:sz w:val="22"/>
        </w:rPr>
        <w:t>Apply the following TP to TS 38.212.</w:t>
      </w:r>
    </w:p>
    <w:tbl>
      <w:tblPr>
        <w:tblStyle w:val="afc"/>
        <w:tblW w:w="0" w:type="auto"/>
        <w:tblLook w:val="04A0" w:firstRow="1" w:lastRow="0" w:firstColumn="1" w:lastColumn="0" w:noHBand="0" w:noVBand="1"/>
      </w:tblPr>
      <w:tblGrid>
        <w:gridCol w:w="9962"/>
      </w:tblGrid>
      <w:tr w:rsidR="00D06E7F" w14:paraId="6E5DEDB5" w14:textId="77777777" w:rsidTr="00D06E7F">
        <w:tc>
          <w:tcPr>
            <w:tcW w:w="9962" w:type="dxa"/>
          </w:tcPr>
          <w:p w14:paraId="7D3139F3" w14:textId="77777777" w:rsidR="00D06E7F" w:rsidRPr="00CC18FD" w:rsidRDefault="00D06E7F" w:rsidP="00D06E7F">
            <w:pPr>
              <w:keepNext/>
              <w:keepLines/>
              <w:overflowPunct/>
              <w:autoSpaceDE/>
              <w:autoSpaceDN/>
              <w:adjustRightInd/>
              <w:spacing w:before="120" w:after="120"/>
              <w:ind w:left="1701" w:hanging="1701"/>
              <w:textAlignment w:val="auto"/>
              <w:outlineLvl w:val="4"/>
              <w:rPr>
                <w:rFonts w:ascii="Arial" w:eastAsia="SimSun" w:hAnsi="Arial"/>
                <w:sz w:val="22"/>
                <w:lang w:eastAsia="zh-CN"/>
              </w:rPr>
            </w:pPr>
            <w:r w:rsidRPr="00CC18FD">
              <w:rPr>
                <w:rFonts w:ascii="Arial" w:eastAsia="SimSun" w:hAnsi="Arial" w:hint="eastAsia"/>
                <w:sz w:val="22"/>
                <w:lang w:eastAsia="zh-CN"/>
              </w:rPr>
              <w:t>7.3.1.</w:t>
            </w:r>
            <w:r w:rsidRPr="00CC18FD">
              <w:rPr>
                <w:rFonts w:ascii="Arial" w:eastAsia="SimSun" w:hAnsi="Arial"/>
                <w:sz w:val="22"/>
                <w:lang w:eastAsia="zh-CN"/>
              </w:rPr>
              <w:t>4</w:t>
            </w:r>
            <w:r w:rsidRPr="00CC18FD">
              <w:rPr>
                <w:rFonts w:ascii="Arial" w:eastAsia="SimSun" w:hAnsi="Arial" w:hint="eastAsia"/>
                <w:sz w:val="22"/>
                <w:lang w:eastAsia="zh-CN"/>
              </w:rPr>
              <w:t>.1</w:t>
            </w:r>
            <w:r w:rsidRPr="00CC18FD">
              <w:rPr>
                <w:rFonts w:ascii="Arial" w:eastAsia="SimSun" w:hAnsi="Arial" w:hint="eastAsia"/>
                <w:sz w:val="22"/>
                <w:lang w:eastAsia="zh-CN"/>
              </w:rPr>
              <w:tab/>
              <w:t xml:space="preserve">Format </w:t>
            </w:r>
            <w:r w:rsidRPr="00CC18FD">
              <w:rPr>
                <w:rFonts w:ascii="Arial" w:eastAsia="SimSun" w:hAnsi="Arial"/>
                <w:sz w:val="22"/>
                <w:lang w:eastAsia="zh-CN"/>
              </w:rPr>
              <w:t>3</w:t>
            </w:r>
            <w:r w:rsidRPr="00CC18FD">
              <w:rPr>
                <w:rFonts w:ascii="Arial" w:eastAsia="SimSun" w:hAnsi="Arial" w:hint="eastAsia"/>
                <w:sz w:val="22"/>
                <w:lang w:eastAsia="zh-CN"/>
              </w:rPr>
              <w:t>_</w:t>
            </w:r>
            <w:r w:rsidRPr="00CC18FD">
              <w:rPr>
                <w:rFonts w:ascii="Arial" w:eastAsia="SimSun" w:hAnsi="Arial"/>
                <w:sz w:val="22"/>
                <w:lang w:eastAsia="zh-CN"/>
              </w:rPr>
              <w:t>0</w:t>
            </w:r>
          </w:p>
          <w:p w14:paraId="64892CD1" w14:textId="77777777" w:rsidR="00D06E7F" w:rsidRPr="00D06E7F" w:rsidRDefault="00D06E7F" w:rsidP="00D06E7F">
            <w:pPr>
              <w:spacing w:after="120"/>
              <w:rPr>
                <w:rFonts w:eastAsia="SimSun"/>
                <w:sz w:val="20"/>
                <w:lang w:eastAsia="zh-CN"/>
              </w:rPr>
            </w:pPr>
            <w:r w:rsidRPr="00D06E7F">
              <w:rPr>
                <w:rFonts w:eastAsia="SimSun"/>
                <w:sz w:val="20"/>
                <w:lang w:eastAsia="en-US"/>
              </w:rPr>
              <w:t>DCI format 3</w:t>
            </w:r>
            <w:r w:rsidRPr="00D06E7F">
              <w:rPr>
                <w:rFonts w:eastAsia="SimSun" w:hint="eastAsia"/>
                <w:sz w:val="20"/>
                <w:lang w:eastAsia="zh-CN"/>
              </w:rPr>
              <w:t>_0</w:t>
            </w:r>
            <w:r w:rsidRPr="00D06E7F">
              <w:rPr>
                <w:rFonts w:eastAsia="SimSun"/>
                <w:sz w:val="20"/>
                <w:lang w:eastAsia="en-US"/>
              </w:rPr>
              <w:t xml:space="preserve"> is used for scheduling of NR PSCCH and NR PSSCH in one cell. </w:t>
            </w:r>
          </w:p>
          <w:p w14:paraId="7D892C68" w14:textId="77777777" w:rsidR="00D06E7F" w:rsidRPr="00D06E7F" w:rsidRDefault="00D06E7F" w:rsidP="00D06E7F">
            <w:pPr>
              <w:spacing w:after="120"/>
              <w:rPr>
                <w:rFonts w:eastAsia="SimSun"/>
                <w:sz w:val="20"/>
                <w:lang w:eastAsia="en-US"/>
              </w:rPr>
            </w:pPr>
            <w:r w:rsidRPr="00D06E7F">
              <w:rPr>
                <w:rFonts w:eastAsia="SimSun"/>
                <w:sz w:val="20"/>
                <w:lang w:eastAsia="en-US"/>
              </w:rPr>
              <w:t>The following information is transmitted by means of the DCI format 3</w:t>
            </w:r>
            <w:r w:rsidRPr="00D06E7F">
              <w:rPr>
                <w:rFonts w:eastAsia="SimSun" w:hint="eastAsia"/>
                <w:sz w:val="20"/>
                <w:lang w:eastAsia="zh-CN"/>
              </w:rPr>
              <w:t xml:space="preserve">_0 with CRC scrambled by </w:t>
            </w:r>
            <w:r w:rsidRPr="00D06E7F">
              <w:rPr>
                <w:rFonts w:eastAsia="SimSun"/>
                <w:sz w:val="20"/>
                <w:lang w:eastAsia="zh-CN"/>
              </w:rPr>
              <w:t>SL</w:t>
            </w:r>
            <w:r w:rsidRPr="00D06E7F">
              <w:rPr>
                <w:rFonts w:eastAsia="SimSun" w:hint="eastAsia"/>
                <w:sz w:val="20"/>
                <w:lang w:eastAsia="zh-CN"/>
              </w:rPr>
              <w:t>-RNTI</w:t>
            </w:r>
            <w:r w:rsidRPr="00D06E7F">
              <w:rPr>
                <w:rFonts w:eastAsia="SimSun"/>
                <w:sz w:val="20"/>
                <w:lang w:eastAsia="zh-CN"/>
              </w:rPr>
              <w:t xml:space="preserve"> or </w:t>
            </w:r>
            <w:r w:rsidRPr="00D06E7F">
              <w:rPr>
                <w:rFonts w:eastAsia="SimSun"/>
                <w:sz w:val="20"/>
                <w:lang w:eastAsia="en-US"/>
              </w:rPr>
              <w:t>SL-CS-RNTI:</w:t>
            </w:r>
          </w:p>
          <w:p w14:paraId="127993DC" w14:textId="77777777" w:rsidR="00D06E7F" w:rsidRPr="00D06E7F" w:rsidRDefault="00D06E7F" w:rsidP="00D06E7F">
            <w:pPr>
              <w:spacing w:after="120"/>
              <w:ind w:left="568" w:hanging="284"/>
              <w:rPr>
                <w:rFonts w:eastAsia="SimSun"/>
                <w:sz w:val="20"/>
                <w:lang w:eastAsia="ko-KR"/>
              </w:rPr>
            </w:pPr>
            <w:r w:rsidRPr="00D06E7F">
              <w:rPr>
                <w:rFonts w:eastAsia="SimSun"/>
                <w:sz w:val="20"/>
                <w:lang w:eastAsia="ko-KR"/>
              </w:rPr>
              <w:t>-</w:t>
            </w:r>
            <w:r w:rsidRPr="00D06E7F">
              <w:rPr>
                <w:rFonts w:eastAsia="SimSun"/>
                <w:sz w:val="20"/>
                <w:lang w:eastAsia="ko-KR"/>
              </w:rPr>
              <w:tab/>
              <w:t>Time gap – [x] bits</w:t>
            </w:r>
            <w:r w:rsidRPr="00D06E7F">
              <w:rPr>
                <w:rFonts w:eastAsia="SimSun" w:hint="eastAsia"/>
                <w:sz w:val="20"/>
                <w:lang w:eastAsia="zh-CN"/>
              </w:rPr>
              <w:t xml:space="preserve"> </w:t>
            </w:r>
            <w:r w:rsidRPr="00D06E7F">
              <w:rPr>
                <w:rFonts w:eastAsia="SimSun"/>
                <w:sz w:val="20"/>
                <w:lang w:eastAsia="ko-KR"/>
              </w:rPr>
              <w:t>determined by higher layer parameter</w:t>
            </w:r>
            <w:r w:rsidRPr="00D06E7F">
              <w:rPr>
                <w:rFonts w:eastAsia="SimSun" w:hint="eastAsia"/>
                <w:sz w:val="20"/>
                <w:lang w:eastAsia="zh-CN"/>
              </w:rPr>
              <w:t xml:space="preserve"> </w:t>
            </w:r>
            <w:proofErr w:type="spellStart"/>
            <w:r w:rsidRPr="00D06E7F">
              <w:rPr>
                <w:rFonts w:eastAsia="SimSun"/>
                <w:i/>
                <w:sz w:val="20"/>
                <w:lang w:eastAsia="ko-KR"/>
              </w:rPr>
              <w:t>sl</w:t>
            </w:r>
            <w:proofErr w:type="spellEnd"/>
            <w:r w:rsidRPr="00D06E7F">
              <w:rPr>
                <w:rFonts w:eastAsia="SimSun"/>
                <w:i/>
                <w:sz w:val="20"/>
                <w:lang w:eastAsia="ko-KR"/>
              </w:rPr>
              <w:t>-DCI-</w:t>
            </w:r>
            <w:proofErr w:type="spellStart"/>
            <w:r w:rsidRPr="00D06E7F">
              <w:rPr>
                <w:rFonts w:eastAsia="SimSun"/>
                <w:i/>
                <w:sz w:val="20"/>
                <w:lang w:eastAsia="ko-KR"/>
              </w:rPr>
              <w:t>ToSL</w:t>
            </w:r>
            <w:proofErr w:type="spellEnd"/>
            <w:r w:rsidRPr="00D06E7F">
              <w:rPr>
                <w:rFonts w:eastAsia="SimSun"/>
                <w:i/>
                <w:sz w:val="20"/>
                <w:lang w:eastAsia="ko-KR"/>
              </w:rPr>
              <w:t>-Trans</w:t>
            </w:r>
            <w:r w:rsidRPr="00D06E7F">
              <w:rPr>
                <w:rFonts w:eastAsia="SimSun" w:hint="eastAsia"/>
                <w:i/>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w:t>
            </w:r>
          </w:p>
          <w:p w14:paraId="5D2A1EFC" w14:textId="77777777" w:rsidR="00D06E7F" w:rsidRPr="00D06E7F" w:rsidRDefault="00D06E7F" w:rsidP="00D06E7F">
            <w:pPr>
              <w:spacing w:after="120"/>
              <w:ind w:left="568" w:hanging="284"/>
              <w:rPr>
                <w:rFonts w:eastAsia="SimSun"/>
                <w:sz w:val="20"/>
                <w:lang w:eastAsia="ko-KR"/>
              </w:rPr>
            </w:pPr>
            <w:r w:rsidRPr="00D06E7F">
              <w:rPr>
                <w:rFonts w:eastAsia="SimSun"/>
                <w:sz w:val="20"/>
                <w:lang w:eastAsia="ko-KR"/>
              </w:rPr>
              <w:t>-</w:t>
            </w:r>
            <w:r w:rsidRPr="00D06E7F">
              <w:rPr>
                <w:rFonts w:eastAsia="SimSun"/>
                <w:sz w:val="20"/>
                <w:lang w:eastAsia="ko-KR"/>
              </w:rPr>
              <w:tab/>
              <w:t>HARQ process ID – [x] bits</w:t>
            </w:r>
            <w:r w:rsidRPr="00D06E7F">
              <w:rPr>
                <w:rFonts w:eastAsia="SimSun" w:hint="eastAsia"/>
                <w:i/>
                <w:sz w:val="20"/>
                <w:lang w:eastAsia="zh-CN"/>
              </w:rPr>
              <w:t xml:space="preserve"> </w:t>
            </w:r>
            <w:r w:rsidRPr="00D06E7F">
              <w:rPr>
                <w:rFonts w:eastAsia="SimSun"/>
                <w:sz w:val="20"/>
                <w:lang w:eastAsia="ko-KR"/>
              </w:rPr>
              <w:t>as defined in clause 16.4 of [5, TS 38.213]</w:t>
            </w:r>
          </w:p>
          <w:p w14:paraId="33F38F00" w14:textId="77777777" w:rsidR="00D06E7F" w:rsidRPr="00D06E7F" w:rsidRDefault="00D06E7F" w:rsidP="00D06E7F">
            <w:pPr>
              <w:spacing w:after="120"/>
              <w:ind w:left="568" w:hanging="284"/>
              <w:rPr>
                <w:rFonts w:eastAsia="Malgun Gothic"/>
                <w:sz w:val="20"/>
                <w:lang w:eastAsia="ko-KR"/>
              </w:rPr>
            </w:pPr>
            <w:r w:rsidRPr="00D06E7F">
              <w:rPr>
                <w:rFonts w:eastAsia="SimSun"/>
                <w:sz w:val="20"/>
                <w:lang w:eastAsia="ko-KR"/>
              </w:rPr>
              <w:t>-</w:t>
            </w:r>
            <w:r w:rsidRPr="00D06E7F">
              <w:rPr>
                <w:rFonts w:eastAsia="SimSun"/>
                <w:sz w:val="20"/>
                <w:lang w:eastAsia="ko-KR"/>
              </w:rPr>
              <w:tab/>
              <w:t>New data indicator – 1 bit</w:t>
            </w:r>
            <w:r w:rsidRPr="00D06E7F">
              <w:rPr>
                <w:rFonts w:eastAsia="SimSun" w:hint="eastAsia"/>
                <w:i/>
                <w:sz w:val="20"/>
                <w:lang w:eastAsia="zh-CN"/>
              </w:rPr>
              <w:t xml:space="preserve"> </w:t>
            </w:r>
            <w:r w:rsidRPr="00D06E7F">
              <w:rPr>
                <w:rFonts w:eastAsia="SimSun"/>
                <w:sz w:val="20"/>
                <w:lang w:eastAsia="ko-KR"/>
              </w:rPr>
              <w:t>as defined in clause 16.4 of [5, TS 38.213]</w:t>
            </w:r>
          </w:p>
          <w:p w14:paraId="21C1CA98" w14:textId="77777777" w:rsidR="00D06E7F" w:rsidRPr="00D06E7F" w:rsidRDefault="00D06E7F" w:rsidP="00D06E7F">
            <w:pPr>
              <w:spacing w:after="120"/>
              <w:ind w:left="568" w:hanging="284"/>
              <w:rPr>
                <w:rFonts w:eastAsia="SimSun"/>
                <w:sz w:val="20"/>
                <w:lang w:eastAsia="zh-CN"/>
              </w:rPr>
            </w:pPr>
            <w:r w:rsidRPr="00D06E7F">
              <w:rPr>
                <w:rFonts w:ascii="游明朝" w:eastAsia="游明朝" w:hAnsi="游明朝"/>
                <w:sz w:val="20"/>
                <w:lang w:eastAsia="zh-CN"/>
              </w:rPr>
              <w:t>-</w:t>
            </w:r>
            <w:r w:rsidRPr="00D06E7F">
              <w:rPr>
                <w:rFonts w:ascii="游明朝" w:eastAsia="游明朝" w:hAnsi="游明朝"/>
                <w:sz w:val="20"/>
                <w:lang w:eastAsia="zh-CN"/>
              </w:rPr>
              <w:tab/>
            </w:r>
            <w:r w:rsidRPr="00D06E7F">
              <w:rPr>
                <w:rFonts w:ascii="游明朝" w:eastAsia="游明朝" w:hAnsi="游明朝" w:hint="eastAsia"/>
                <w:sz w:val="20"/>
                <w:lang w:eastAsia="zh-CN"/>
              </w:rPr>
              <w:t>L</w:t>
            </w:r>
            <w:r w:rsidRPr="00D06E7F">
              <w:rPr>
                <w:rFonts w:eastAsia="Batang"/>
                <w:sz w:val="20"/>
              </w:rPr>
              <w:t xml:space="preserve">owest index of the </w:t>
            </w:r>
            <w:proofErr w:type="spellStart"/>
            <w:r w:rsidRPr="00D06E7F">
              <w:rPr>
                <w:rFonts w:eastAsia="Batang"/>
                <w:sz w:val="20"/>
              </w:rPr>
              <w:t>subchannel</w:t>
            </w:r>
            <w:proofErr w:type="spellEnd"/>
            <w:r w:rsidRPr="00D06E7F">
              <w:rPr>
                <w:rFonts w:eastAsia="Batang"/>
                <w:sz w:val="20"/>
              </w:rPr>
              <w:t xml:space="preserve"> allocation to the initial transmission</w:t>
            </w:r>
            <w:r w:rsidRPr="00D06E7F">
              <w:rPr>
                <w:rFonts w:eastAsia="SimSun"/>
                <w:sz w:val="20"/>
                <w:lang w:eastAsia="ko-KR"/>
              </w:rPr>
              <w:t xml:space="preserve"> –</w:t>
            </w:r>
            <m:oMath>
              <m:d>
                <m:dPr>
                  <m:begChr m:val="⌈"/>
                  <m:endChr m:val="⌉"/>
                  <m:ctrlPr>
                    <w:rPr>
                      <w:rFonts w:ascii="Cambria Math" w:eastAsia="SimSun" w:hAnsi="Cambria Math"/>
                      <w:i/>
                      <w:szCs w:val="24"/>
                      <w:lang w:eastAsia="en-US"/>
                    </w:rPr>
                  </m:ctrlPr>
                </m:dPr>
                <m:e>
                  <m:sSub>
                    <m:sSubPr>
                      <m:ctrlPr>
                        <w:rPr>
                          <w:rFonts w:ascii="Cambria Math" w:eastAsia="SimSun" w:hAnsi="Cambria Math"/>
                          <w:szCs w:val="24"/>
                          <w:lang w:eastAsia="en-US"/>
                        </w:rPr>
                      </m:ctrlPr>
                    </m:sSubPr>
                    <m:e>
                      <m:r>
                        <m:rPr>
                          <m:nor/>
                        </m:rPr>
                        <w:rPr>
                          <w:rFonts w:eastAsia="SimSun"/>
                          <w:sz w:val="20"/>
                          <w:lang w:eastAsia="en-US"/>
                        </w:rPr>
                        <m:t>log</m:t>
                      </m:r>
                    </m:e>
                    <m:sub>
                      <m:r>
                        <m:rPr>
                          <m:nor/>
                        </m:rPr>
                        <w:rPr>
                          <w:rFonts w:eastAsia="SimSun"/>
                          <w:sz w:val="20"/>
                          <w:lang w:eastAsia="en-US"/>
                        </w:rPr>
                        <m:t>2</m:t>
                      </m:r>
                    </m:sub>
                  </m:sSub>
                  <m:r>
                    <m:rPr>
                      <m:nor/>
                    </m:rPr>
                    <w:rPr>
                      <w:rFonts w:eastAsia="SimSun"/>
                      <w:sz w:val="20"/>
                      <w:lang w:eastAsia="en-US"/>
                    </w:rPr>
                    <m:t>(</m:t>
                  </m:r>
                  <m:sSubSup>
                    <m:sSubSupPr>
                      <m:ctrlPr>
                        <w:rPr>
                          <w:rFonts w:ascii="Cambria Math" w:eastAsia="SimSun" w:hAnsi="Cambria Math"/>
                          <w:lang w:eastAsia="en-US"/>
                        </w:rPr>
                      </m:ctrlPr>
                    </m:sSubSupPr>
                    <m:e>
                      <m:r>
                        <m:rPr>
                          <m:nor/>
                        </m:rPr>
                        <w:rPr>
                          <w:rFonts w:eastAsia="SimSun"/>
                          <w:i/>
                          <w:sz w:val="20"/>
                          <w:lang w:eastAsia="en-US"/>
                        </w:rPr>
                        <m:t>N</m:t>
                      </m:r>
                    </m:e>
                    <m:sub>
                      <m:r>
                        <m:rPr>
                          <m:nor/>
                        </m:rPr>
                        <w:rPr>
                          <w:rFonts w:ascii="Cambria Math" w:eastAsia="SimSun"/>
                          <w:sz w:val="20"/>
                          <w:lang w:eastAsia="en-US"/>
                        </w:rPr>
                        <m:t xml:space="preserve"> </m:t>
                      </m:r>
                      <m:r>
                        <m:rPr>
                          <m:nor/>
                        </m:rPr>
                        <w:rPr>
                          <w:rFonts w:eastAsia="SimSun"/>
                          <w:sz w:val="20"/>
                          <w:lang w:eastAsia="en-US"/>
                        </w:rPr>
                        <m:t>subChannel</m:t>
                      </m:r>
                    </m:sub>
                    <m:sup>
                      <m:r>
                        <m:rPr>
                          <m:nor/>
                        </m:rPr>
                        <w:rPr>
                          <w:rFonts w:ascii="Cambria Math" w:eastAsia="SimSun"/>
                          <w:sz w:val="20"/>
                          <w:lang w:eastAsia="en-US"/>
                        </w:rPr>
                        <m:t xml:space="preserve"> </m:t>
                      </m:r>
                      <m:r>
                        <m:rPr>
                          <m:nor/>
                        </m:rPr>
                        <w:rPr>
                          <w:rFonts w:eastAsia="SimSun"/>
                          <w:sz w:val="20"/>
                          <w:lang w:eastAsia="en-US"/>
                        </w:rPr>
                        <m:t>SL</m:t>
                      </m:r>
                    </m:sup>
                  </m:sSubSup>
                  <m:r>
                    <m:rPr>
                      <m:nor/>
                    </m:rPr>
                    <w:rPr>
                      <w:rFonts w:eastAsia="SimSun"/>
                      <w:sz w:val="20"/>
                      <w:lang w:eastAsia="en-US"/>
                    </w:rPr>
                    <m:t>)</m:t>
                  </m:r>
                </m:e>
              </m:d>
            </m:oMath>
            <w:r w:rsidRPr="00D06E7F">
              <w:rPr>
                <w:rFonts w:eastAsia="SimSun"/>
                <w:sz w:val="20"/>
                <w:lang w:eastAsia="ko-KR"/>
              </w:rPr>
              <w:t xml:space="preserve"> bits</w:t>
            </w:r>
            <w:r w:rsidRPr="00D06E7F">
              <w:rPr>
                <w:rFonts w:eastAsia="SimSun" w:hint="eastAsia"/>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w:t>
            </w:r>
          </w:p>
          <w:p w14:paraId="2285E9A9" w14:textId="77777777" w:rsidR="00D06E7F" w:rsidRPr="00D06E7F" w:rsidRDefault="00D06E7F" w:rsidP="00D06E7F">
            <w:pPr>
              <w:spacing w:after="120"/>
              <w:ind w:left="568" w:hanging="284"/>
              <w:rPr>
                <w:rFonts w:eastAsia="SimSun"/>
                <w:sz w:val="20"/>
                <w:lang w:eastAsia="en-US"/>
              </w:rPr>
            </w:pPr>
            <w:r w:rsidRPr="00D06E7F">
              <w:rPr>
                <w:rFonts w:eastAsia="SimSun"/>
                <w:sz w:val="20"/>
                <w:lang w:eastAsia="en-US"/>
              </w:rPr>
              <w:t>-</w:t>
            </w:r>
            <w:r w:rsidRPr="00D06E7F">
              <w:rPr>
                <w:rFonts w:eastAsia="SimSun"/>
                <w:sz w:val="20"/>
                <w:lang w:eastAsia="en-US"/>
              </w:rPr>
              <w:tab/>
              <w:t xml:space="preserve">SCI format </w:t>
            </w:r>
            <w:r w:rsidRPr="00D06E7F">
              <w:rPr>
                <w:rFonts w:eastAsia="SimSun"/>
                <w:sz w:val="20"/>
                <w:lang w:val="en-US" w:eastAsia="en-US"/>
              </w:rPr>
              <w:t>0-1</w:t>
            </w:r>
            <w:r w:rsidRPr="00D06E7F">
              <w:rPr>
                <w:rFonts w:eastAsia="SimSun"/>
                <w:sz w:val="20"/>
                <w:lang w:eastAsia="en-US"/>
              </w:rPr>
              <w:t xml:space="preserve"> fields according to clause </w:t>
            </w:r>
            <w:r w:rsidRPr="00D06E7F">
              <w:rPr>
                <w:rFonts w:eastAsia="SimSun"/>
                <w:sz w:val="20"/>
                <w:lang w:val="en-US" w:eastAsia="en-US"/>
              </w:rPr>
              <w:t>8.3.1.1</w:t>
            </w:r>
            <w:r w:rsidRPr="00D06E7F">
              <w:rPr>
                <w:rFonts w:eastAsia="SimSun"/>
                <w:sz w:val="20"/>
                <w:lang w:eastAsia="en-US"/>
              </w:rPr>
              <w:t>:</w:t>
            </w:r>
          </w:p>
          <w:p w14:paraId="0661B3F7" w14:textId="77777777" w:rsidR="00D06E7F" w:rsidRPr="00D06E7F" w:rsidRDefault="00D06E7F" w:rsidP="00D06E7F">
            <w:pPr>
              <w:spacing w:after="120"/>
              <w:ind w:left="851" w:hanging="284"/>
              <w:rPr>
                <w:rFonts w:eastAsia="SimSun"/>
                <w:sz w:val="20"/>
                <w:lang w:eastAsia="en-US"/>
              </w:rPr>
            </w:pPr>
            <w:r w:rsidRPr="00D06E7F">
              <w:rPr>
                <w:rFonts w:eastAsia="SimSun"/>
                <w:sz w:val="20"/>
                <w:lang w:eastAsia="ko-KR"/>
              </w:rPr>
              <w:t>-</w:t>
            </w:r>
            <w:r w:rsidRPr="00D06E7F">
              <w:rPr>
                <w:rFonts w:eastAsia="SimSun"/>
                <w:sz w:val="20"/>
                <w:lang w:eastAsia="ko-KR"/>
              </w:rPr>
              <w:tab/>
              <w:t>Frequency resource assignment</w:t>
            </w:r>
            <w:r w:rsidRPr="00D06E7F">
              <w:rPr>
                <w:rFonts w:eastAsia="SimSun"/>
                <w:noProof/>
                <w:sz w:val="20"/>
                <w:lang w:eastAsia="en-US"/>
              </w:rPr>
              <w:t>.</w:t>
            </w:r>
          </w:p>
          <w:p w14:paraId="6D41CDB7" w14:textId="77777777" w:rsidR="00D06E7F" w:rsidRPr="00D06E7F" w:rsidRDefault="00D06E7F" w:rsidP="00D06E7F">
            <w:pPr>
              <w:spacing w:after="120"/>
              <w:ind w:left="851" w:hanging="284"/>
              <w:rPr>
                <w:rFonts w:eastAsia="SimSun"/>
                <w:sz w:val="20"/>
                <w:lang w:eastAsia="en-US"/>
              </w:rPr>
            </w:pPr>
            <w:r w:rsidRPr="00D06E7F">
              <w:rPr>
                <w:rFonts w:eastAsia="SimSun"/>
                <w:sz w:val="20"/>
                <w:lang w:eastAsia="en-US"/>
              </w:rPr>
              <w:t>-</w:t>
            </w:r>
            <w:r w:rsidRPr="00D06E7F">
              <w:rPr>
                <w:rFonts w:eastAsia="SimSun"/>
                <w:sz w:val="20"/>
                <w:lang w:eastAsia="en-US"/>
              </w:rPr>
              <w:tab/>
              <w:t xml:space="preserve">Time </w:t>
            </w:r>
            <w:r w:rsidRPr="00D06E7F">
              <w:rPr>
                <w:rFonts w:eastAsia="SimSun"/>
                <w:sz w:val="20"/>
                <w:lang w:eastAsia="ko-KR"/>
              </w:rPr>
              <w:t>resource assignment</w:t>
            </w:r>
            <w:r w:rsidRPr="00D06E7F">
              <w:rPr>
                <w:rFonts w:eastAsia="SimSun"/>
                <w:sz w:val="20"/>
                <w:lang w:eastAsia="en-US"/>
              </w:rPr>
              <w:t>.</w:t>
            </w:r>
          </w:p>
          <w:p w14:paraId="107DCE29" w14:textId="77777777" w:rsidR="00D06E7F" w:rsidRPr="00D06E7F" w:rsidRDefault="00D06E7F" w:rsidP="00D06E7F">
            <w:pPr>
              <w:spacing w:after="120"/>
              <w:ind w:left="568" w:hanging="284"/>
              <w:rPr>
                <w:rFonts w:eastAsia="SimSun"/>
                <w:sz w:val="20"/>
                <w:lang w:eastAsia="ko-KR"/>
              </w:rPr>
            </w:pPr>
            <w:r w:rsidRPr="00D06E7F">
              <w:rPr>
                <w:rFonts w:eastAsia="SimSun"/>
                <w:sz w:val="20"/>
                <w:lang w:val="en-US" w:eastAsia="en-US"/>
              </w:rPr>
              <w:t>-</w:t>
            </w:r>
            <w:r w:rsidRPr="00D06E7F">
              <w:rPr>
                <w:rFonts w:eastAsia="SimSun"/>
                <w:sz w:val="20"/>
                <w:lang w:val="en-US" w:eastAsia="en-US"/>
              </w:rPr>
              <w:tab/>
            </w:r>
            <w:r w:rsidRPr="00D06E7F">
              <w:rPr>
                <w:rFonts w:eastAsia="SimSun" w:hint="eastAsia"/>
                <w:sz w:val="20"/>
                <w:lang w:val="en-US" w:eastAsia="en-US"/>
              </w:rPr>
              <w:t>PS</w:t>
            </w:r>
            <w:r w:rsidRPr="00D06E7F">
              <w:rPr>
                <w:rFonts w:eastAsia="SimSun"/>
                <w:sz w:val="20"/>
                <w:lang w:val="en-US" w:eastAsia="en-US"/>
              </w:rPr>
              <w:t>F</w:t>
            </w:r>
            <w:r w:rsidRPr="00D06E7F">
              <w:rPr>
                <w:rFonts w:eastAsia="SimSun" w:hint="eastAsia"/>
                <w:sz w:val="20"/>
                <w:lang w:val="en-US" w:eastAsia="en-US"/>
              </w:rPr>
              <w:t>CH-to-HARQ</w:t>
            </w:r>
            <w:r w:rsidRPr="00D06E7F">
              <w:rPr>
                <w:rFonts w:eastAsia="SimSun"/>
                <w:sz w:val="20"/>
                <w:lang w:val="en-US" w:eastAsia="en-US"/>
              </w:rPr>
              <w:t xml:space="preserve"> </w:t>
            </w:r>
            <w:r w:rsidRPr="00D06E7F">
              <w:rPr>
                <w:rFonts w:eastAsia="SimSun" w:hint="eastAsia"/>
                <w:sz w:val="20"/>
                <w:lang w:val="en-US" w:eastAsia="en-US"/>
              </w:rPr>
              <w:t>feedback timing indicator</w:t>
            </w:r>
            <w:r w:rsidRPr="00D06E7F">
              <w:rPr>
                <w:rFonts w:eastAsia="SimSun"/>
                <w:sz w:val="20"/>
                <w:lang w:eastAsia="ko-KR"/>
              </w:rPr>
              <w:t xml:space="preserve"> – 3 bits</w:t>
            </w:r>
            <w:r w:rsidRPr="00D06E7F">
              <w:rPr>
                <w:rFonts w:eastAsia="SimSun" w:hint="eastAsia"/>
                <w:i/>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w:t>
            </w:r>
          </w:p>
          <w:p w14:paraId="455AA4EE" w14:textId="77777777" w:rsidR="00D06E7F" w:rsidRPr="00D06E7F" w:rsidRDefault="00D06E7F" w:rsidP="00D06E7F">
            <w:pPr>
              <w:spacing w:after="120"/>
              <w:ind w:left="568" w:hanging="284"/>
              <w:rPr>
                <w:rFonts w:eastAsia="SimSun"/>
                <w:sz w:val="20"/>
                <w:lang w:val="en-US" w:eastAsia="en-US"/>
              </w:rPr>
            </w:pPr>
            <w:r w:rsidRPr="00D06E7F">
              <w:rPr>
                <w:rFonts w:eastAsia="SimSun"/>
                <w:sz w:val="20"/>
                <w:lang w:val="en-US" w:eastAsia="en-US"/>
              </w:rPr>
              <w:t>-</w:t>
            </w:r>
            <w:r w:rsidRPr="00D06E7F">
              <w:rPr>
                <w:rFonts w:eastAsia="SimSun"/>
                <w:sz w:val="20"/>
                <w:lang w:val="en-US" w:eastAsia="en-US"/>
              </w:rPr>
              <w:tab/>
            </w:r>
            <w:r w:rsidRPr="00D06E7F">
              <w:rPr>
                <w:rFonts w:eastAsia="SimSun" w:hint="eastAsia"/>
                <w:sz w:val="20"/>
                <w:lang w:val="en-US" w:eastAsia="en-US"/>
              </w:rPr>
              <w:t>P</w:t>
            </w:r>
            <w:r w:rsidRPr="00D06E7F">
              <w:rPr>
                <w:rFonts w:eastAsia="SimSun"/>
                <w:sz w:val="20"/>
                <w:lang w:val="en-US" w:eastAsia="en-US"/>
              </w:rPr>
              <w:t>UCCH resource</w:t>
            </w:r>
            <w:r w:rsidRPr="00D06E7F">
              <w:rPr>
                <w:rFonts w:eastAsia="SimSun" w:hint="eastAsia"/>
                <w:sz w:val="20"/>
                <w:lang w:val="en-US" w:eastAsia="en-US"/>
              </w:rPr>
              <w:t xml:space="preserve"> indicator</w:t>
            </w:r>
            <w:r w:rsidRPr="00D06E7F">
              <w:rPr>
                <w:rFonts w:eastAsia="SimSun"/>
                <w:sz w:val="20"/>
                <w:lang w:eastAsia="ko-KR"/>
              </w:rPr>
              <w:t xml:space="preserve"> – 3 bits</w:t>
            </w:r>
            <w:r w:rsidRPr="00D06E7F">
              <w:rPr>
                <w:rFonts w:eastAsia="SimSun" w:hint="eastAsia"/>
                <w:i/>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w:t>
            </w:r>
          </w:p>
          <w:p w14:paraId="4176147B" w14:textId="6855D151" w:rsidR="00D06E7F" w:rsidRDefault="00D06E7F" w:rsidP="00D06E7F">
            <w:pPr>
              <w:spacing w:after="120"/>
              <w:ind w:left="568" w:hanging="284"/>
              <w:rPr>
                <w:rFonts w:eastAsia="SimSun"/>
                <w:sz w:val="20"/>
                <w:lang w:eastAsia="ko-KR"/>
              </w:rPr>
            </w:pPr>
            <w:r w:rsidRPr="00D06E7F">
              <w:rPr>
                <w:rFonts w:eastAsia="SimSun"/>
                <w:sz w:val="20"/>
                <w:lang w:val="en-US" w:eastAsia="en-US"/>
              </w:rPr>
              <w:t>-</w:t>
            </w:r>
            <w:r w:rsidRPr="00D06E7F">
              <w:rPr>
                <w:rFonts w:eastAsia="SimSun"/>
                <w:sz w:val="20"/>
                <w:lang w:val="en-US" w:eastAsia="en-US"/>
              </w:rPr>
              <w:tab/>
              <w:t xml:space="preserve">Configuration </w:t>
            </w:r>
            <w:r w:rsidRPr="00D06E7F">
              <w:rPr>
                <w:rFonts w:eastAsia="Batang"/>
                <w:bCs/>
                <w:sz w:val="20"/>
              </w:rPr>
              <w:t xml:space="preserve">index </w:t>
            </w:r>
            <w:r w:rsidRPr="00D06E7F">
              <w:rPr>
                <w:rFonts w:eastAsia="SimSun"/>
                <w:sz w:val="20"/>
                <w:lang w:eastAsia="ko-KR"/>
              </w:rPr>
              <w:t>– 0 bit if the UE is not configured to monitor DCI format 3_0 with CRC scrambled by SL-CS-RNTI; otherwise [x] bits</w:t>
            </w:r>
            <w:r w:rsidRPr="00D06E7F">
              <w:rPr>
                <w:rFonts w:eastAsia="SimSun" w:hint="eastAsia"/>
                <w:i/>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 If the UE is configured to monitor DCI format 3_0 with CRC scrambled by SL-CS-RNTI, this field is reserved for DCI format 3_0 with CRC scrambled by SL-RNTI. </w:t>
            </w:r>
          </w:p>
          <w:p w14:paraId="724579C8" w14:textId="24B70D9C" w:rsidR="00D06E7F" w:rsidRPr="00E92B81" w:rsidRDefault="00D06E7F" w:rsidP="00D06E7F">
            <w:pPr>
              <w:spacing w:after="120"/>
              <w:ind w:left="568" w:hanging="284"/>
              <w:rPr>
                <w:rFonts w:eastAsia="Malgun Gothic"/>
                <w:sz w:val="20"/>
                <w:lang w:eastAsia="ko-KR"/>
              </w:rPr>
            </w:pPr>
            <w:r w:rsidRPr="007B6133">
              <w:rPr>
                <w:rFonts w:eastAsia="SimSun"/>
                <w:color w:val="FF0000"/>
                <w:sz w:val="20"/>
                <w:u w:val="single"/>
                <w:lang w:eastAsia="zh-CN"/>
              </w:rPr>
              <w:t>-</w:t>
            </w:r>
            <w:r w:rsidRPr="007B6133">
              <w:rPr>
                <w:rFonts w:eastAsia="SimSun"/>
                <w:color w:val="FF0000"/>
                <w:sz w:val="20"/>
                <w:u w:val="single"/>
                <w:lang w:eastAsia="zh-CN"/>
              </w:rPr>
              <w:tab/>
              <w:t xml:space="preserve">Priority indicator </w:t>
            </w:r>
            <w:r w:rsidRPr="007B6133">
              <w:rPr>
                <w:rFonts w:eastAsia="SimSun"/>
                <w:color w:val="FF0000"/>
                <w:sz w:val="20"/>
                <w:u w:val="single"/>
                <w:lang w:eastAsia="en-US"/>
              </w:rPr>
              <w:t xml:space="preserve">– </w:t>
            </w:r>
            <w:r w:rsidRPr="007B6133">
              <w:rPr>
                <w:rFonts w:eastAsia="SimSun"/>
                <w:color w:val="FF0000"/>
                <w:sz w:val="20"/>
                <w:u w:val="single"/>
                <w:lang w:eastAsia="zh-CN"/>
              </w:rPr>
              <w:t xml:space="preserve">1 bit as defined in clause </w:t>
            </w:r>
            <w:proofErr w:type="spellStart"/>
            <w:r w:rsidRPr="007B6133">
              <w:rPr>
                <w:rFonts w:eastAsia="SimSun"/>
                <w:color w:val="FF0000"/>
                <w:sz w:val="20"/>
                <w:u w:val="single"/>
                <w:lang w:eastAsia="zh-CN"/>
              </w:rPr>
              <w:t>x.x.x</w:t>
            </w:r>
            <w:proofErr w:type="spellEnd"/>
            <w:r w:rsidRPr="007B6133">
              <w:rPr>
                <w:rFonts w:eastAsia="SimSun"/>
                <w:color w:val="FF0000"/>
                <w:sz w:val="20"/>
                <w:u w:val="single"/>
                <w:lang w:eastAsia="zh-CN"/>
              </w:rPr>
              <w:t xml:space="preserve"> of </w:t>
            </w:r>
            <w:r w:rsidRPr="007B6133">
              <w:rPr>
                <w:rFonts w:eastAsia="SimSun"/>
                <w:color w:val="FF0000"/>
                <w:sz w:val="20"/>
                <w:u w:val="single"/>
                <w:lang w:eastAsia="ko-KR"/>
              </w:rPr>
              <w:t>xxx</w:t>
            </w:r>
          </w:p>
        </w:tc>
      </w:tr>
    </w:tbl>
    <w:p w14:paraId="07791F22" w14:textId="77777777" w:rsidR="00C3455C" w:rsidRPr="00D06E7F" w:rsidRDefault="00C3455C" w:rsidP="00C3455C">
      <w:pPr>
        <w:spacing w:beforeLines="50" w:before="120" w:afterLines="50" w:after="120"/>
        <w:jc w:val="both"/>
        <w:rPr>
          <w:rFonts w:eastAsiaTheme="minorEastAsia"/>
          <w:sz w:val="22"/>
          <w:lang w:val="en-US"/>
        </w:rPr>
      </w:pPr>
    </w:p>
    <w:p w14:paraId="4CAC1A37" w14:textId="77777777" w:rsidR="00C3455C" w:rsidRPr="00895E10" w:rsidRDefault="00C3455C" w:rsidP="00C3455C">
      <w:pPr>
        <w:spacing w:beforeLines="50" w:before="120" w:afterLines="50" w:after="120"/>
        <w:jc w:val="both"/>
        <w:rPr>
          <w:rFonts w:eastAsiaTheme="minorEastAsia"/>
          <w:sz w:val="22"/>
          <w:lang w:val="en-US"/>
        </w:rPr>
      </w:pPr>
    </w:p>
    <w:p w14:paraId="652B17AF" w14:textId="7586485D" w:rsidR="004F31AA" w:rsidRPr="003F1CB5" w:rsidRDefault="004F31AA" w:rsidP="004F31AA">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val="en-US" w:eastAsia="zh-CN"/>
        </w:rPr>
        <w:t>PUCCH with SL HARQ-ACK vs. PUCCH/PUSCH with Uu UCI</w:t>
      </w:r>
    </w:p>
    <w:p w14:paraId="06291B55" w14:textId="67424FE7" w:rsidR="00077C1E" w:rsidRPr="00077C1E" w:rsidRDefault="00077C1E" w:rsidP="00077C1E">
      <w:pPr>
        <w:spacing w:beforeLines="50" w:before="120" w:afterLines="50" w:after="120"/>
        <w:rPr>
          <w:sz w:val="22"/>
        </w:rPr>
      </w:pPr>
      <w:r w:rsidRPr="00077C1E">
        <w:rPr>
          <w:rFonts w:hint="eastAsia"/>
          <w:sz w:val="22"/>
        </w:rPr>
        <w:t xml:space="preserve">Note </w:t>
      </w:r>
      <w:r w:rsidRPr="00077C1E">
        <w:rPr>
          <w:sz w:val="22"/>
        </w:rPr>
        <w:t>that</w:t>
      </w:r>
      <w:r w:rsidRPr="00077C1E">
        <w:rPr>
          <w:rFonts w:hint="eastAsia"/>
          <w:sz w:val="22"/>
        </w:rPr>
        <w:t xml:space="preserve"> </w:t>
      </w:r>
      <w:r>
        <w:rPr>
          <w:sz w:val="22"/>
        </w:rPr>
        <w:t xml:space="preserve">this section discusses collision case with the same </w:t>
      </w:r>
      <w:r w:rsidR="00C3455C">
        <w:rPr>
          <w:sz w:val="22"/>
        </w:rPr>
        <w:t>priority (e.g. URLLC vs. URLLC)</w:t>
      </w:r>
      <w:r>
        <w:rPr>
          <w:sz w:val="22"/>
        </w:rPr>
        <w:t>.</w:t>
      </w:r>
    </w:p>
    <w:tbl>
      <w:tblPr>
        <w:tblStyle w:val="afc"/>
        <w:tblW w:w="0" w:type="auto"/>
        <w:tblLook w:val="04A0" w:firstRow="1" w:lastRow="0" w:firstColumn="1" w:lastColumn="0" w:noHBand="0" w:noVBand="1"/>
      </w:tblPr>
      <w:tblGrid>
        <w:gridCol w:w="9962"/>
      </w:tblGrid>
      <w:tr w:rsidR="00077C1E" w:rsidRPr="00C16863" w14:paraId="62FD0398" w14:textId="77777777" w:rsidTr="00C16863">
        <w:tc>
          <w:tcPr>
            <w:tcW w:w="9962" w:type="dxa"/>
          </w:tcPr>
          <w:p w14:paraId="0E4584B2" w14:textId="77777777" w:rsidR="00077C1E" w:rsidRPr="00C16863" w:rsidRDefault="00077C1E" w:rsidP="00077C1E">
            <w:pPr>
              <w:snapToGrid w:val="0"/>
              <w:spacing w:after="0"/>
              <w:jc w:val="both"/>
              <w:rPr>
                <w:rFonts w:eastAsia="Batang"/>
                <w:sz w:val="20"/>
                <w:lang w:val="en-US"/>
              </w:rPr>
            </w:pPr>
            <w:r w:rsidRPr="00C16863">
              <w:rPr>
                <w:rFonts w:eastAsia="Batang"/>
                <w:b/>
                <w:bCs/>
                <w:sz w:val="20"/>
                <w:u w:val="single"/>
                <w:lang w:val="en-US"/>
              </w:rPr>
              <w:t>Conclusion</w:t>
            </w:r>
            <w:r w:rsidRPr="00C16863">
              <w:rPr>
                <w:rFonts w:eastAsia="Batang"/>
                <w:sz w:val="20"/>
                <w:lang w:val="en-US"/>
              </w:rPr>
              <w:t>:</w:t>
            </w:r>
          </w:p>
          <w:p w14:paraId="1C005E42" w14:textId="77777777" w:rsidR="00077C1E" w:rsidRPr="00C16863" w:rsidRDefault="00077C1E" w:rsidP="00077C1E">
            <w:pPr>
              <w:numPr>
                <w:ilvl w:val="0"/>
                <w:numId w:val="9"/>
              </w:numPr>
              <w:snapToGrid w:val="0"/>
              <w:spacing w:after="0"/>
              <w:jc w:val="both"/>
              <w:rPr>
                <w:rFonts w:eastAsia="Batang"/>
                <w:sz w:val="20"/>
                <w:lang w:val="en-US"/>
              </w:rPr>
            </w:pPr>
            <w:r w:rsidRPr="00C16863">
              <w:rPr>
                <w:rFonts w:eastAsia="Batang"/>
                <w:sz w:val="20"/>
                <w:lang w:val="en-US"/>
              </w:rPr>
              <w:t>No support of multiplexing of SL HARQ and Uu UCI on PUCCH or PUSCH in Rel-16</w:t>
            </w:r>
          </w:p>
          <w:p w14:paraId="27938FB6" w14:textId="552CC94A" w:rsidR="00077C1E" w:rsidRPr="00C16863" w:rsidRDefault="00077C1E" w:rsidP="00077C1E">
            <w:pPr>
              <w:numPr>
                <w:ilvl w:val="1"/>
                <w:numId w:val="9"/>
              </w:numPr>
              <w:tabs>
                <w:tab w:val="num" w:pos="1440"/>
              </w:tabs>
              <w:overflowPunct/>
              <w:autoSpaceDE/>
              <w:autoSpaceDN/>
              <w:adjustRightInd/>
              <w:snapToGrid w:val="0"/>
              <w:spacing w:after="0"/>
              <w:jc w:val="both"/>
              <w:textAlignment w:val="auto"/>
              <w:rPr>
                <w:rFonts w:eastAsia="Batang"/>
                <w:b/>
                <w:bCs/>
                <w:sz w:val="20"/>
                <w:u w:val="single"/>
                <w:lang w:val="en-US"/>
              </w:rPr>
            </w:pPr>
            <w:r w:rsidRPr="00C16863">
              <w:rPr>
                <w:rFonts w:eastAsia="Batang"/>
                <w:sz w:val="20"/>
                <w:lang w:val="en-US"/>
              </w:rPr>
              <w:t>Note: this reverts the agreements made during RAN1#98b email discussion</w:t>
            </w:r>
          </w:p>
        </w:tc>
      </w:tr>
    </w:tbl>
    <w:p w14:paraId="3A6B93BC" w14:textId="43381611" w:rsidR="00077C1E" w:rsidRPr="00077C1E" w:rsidRDefault="00C16863" w:rsidP="00077C1E">
      <w:pPr>
        <w:spacing w:beforeLines="50" w:before="120" w:afterLines="50" w:after="120"/>
        <w:jc w:val="both"/>
        <w:rPr>
          <w:rFonts w:eastAsiaTheme="minorEastAsia"/>
          <w:sz w:val="22"/>
        </w:rPr>
      </w:pPr>
      <w:r w:rsidRPr="00C16863">
        <w:rPr>
          <w:rFonts w:eastAsiaTheme="minorEastAsia"/>
          <w:sz w:val="22"/>
          <w:lang w:val="en-US"/>
        </w:rPr>
        <w:t xml:space="preserve">At the RAN1#99 meeting, the above conclusion was reached to avoid huge RAN1 work. However, UE behavior in collision case between a PUCCH with SL HARQ-ACK and another PUCCH/PUSCH with Uu UCI is </w:t>
      </w:r>
      <w:r w:rsidR="00077C1E">
        <w:rPr>
          <w:rFonts w:eastAsiaTheme="minorEastAsia"/>
          <w:sz w:val="22"/>
          <w:lang w:val="en-US"/>
        </w:rPr>
        <w:t xml:space="preserve">not concluded yet. </w:t>
      </w:r>
      <w:r w:rsidR="00077C1E">
        <w:rPr>
          <w:rFonts w:eastAsiaTheme="minorEastAsia"/>
          <w:sz w:val="22"/>
        </w:rPr>
        <w:t>It is noted that, the current specification allows at least multiplexing of SL HARQ-ACK and CSI/SR on PUCCH/PUSCH. Clarification is necessary to avoid misalignment among companies. The following two options are considerable.</w:t>
      </w:r>
    </w:p>
    <w:p w14:paraId="11F40D47" w14:textId="56537B40" w:rsidR="00077C1E" w:rsidRDefault="00077C1E" w:rsidP="00077C1E">
      <w:pPr>
        <w:pStyle w:val="afe"/>
        <w:numPr>
          <w:ilvl w:val="0"/>
          <w:numId w:val="15"/>
        </w:numPr>
        <w:spacing w:beforeLines="50" w:before="120" w:afterLines="50" w:after="120"/>
        <w:ind w:leftChars="0"/>
        <w:jc w:val="both"/>
        <w:rPr>
          <w:rFonts w:eastAsiaTheme="minorEastAsia"/>
          <w:sz w:val="22"/>
          <w:lang w:val="en-US"/>
        </w:rPr>
      </w:pPr>
      <w:r>
        <w:rPr>
          <w:rFonts w:eastAsiaTheme="minorEastAsia"/>
          <w:sz w:val="22"/>
          <w:lang w:val="en-US"/>
        </w:rPr>
        <w:t>Option 1: Error case</w:t>
      </w:r>
    </w:p>
    <w:p w14:paraId="5BAC190B" w14:textId="0266BFFE" w:rsidR="00077C1E" w:rsidRPr="00077C1E" w:rsidRDefault="00077C1E" w:rsidP="00077C1E">
      <w:pPr>
        <w:pStyle w:val="afe"/>
        <w:numPr>
          <w:ilvl w:val="0"/>
          <w:numId w:val="15"/>
        </w:numPr>
        <w:spacing w:beforeLines="50" w:before="120" w:afterLines="50" w:after="120"/>
        <w:ind w:leftChars="0"/>
        <w:jc w:val="both"/>
        <w:rPr>
          <w:rFonts w:eastAsiaTheme="minorEastAsia"/>
          <w:sz w:val="22"/>
          <w:lang w:val="en-US"/>
        </w:rPr>
      </w:pPr>
      <w:r>
        <w:rPr>
          <w:rFonts w:eastAsiaTheme="minorEastAsia"/>
          <w:sz w:val="22"/>
          <w:lang w:val="en-US"/>
        </w:rPr>
        <w:t>Option 2: Drop either</w:t>
      </w:r>
    </w:p>
    <w:p w14:paraId="146840A7" w14:textId="0E88E76E" w:rsidR="004F31AA" w:rsidRDefault="00077C1E" w:rsidP="008F0172">
      <w:pPr>
        <w:spacing w:beforeLines="50" w:before="120" w:afterLines="50" w:after="120"/>
        <w:jc w:val="both"/>
        <w:rPr>
          <w:rFonts w:eastAsiaTheme="minorEastAsia"/>
          <w:sz w:val="22"/>
          <w:lang w:val="en-US"/>
        </w:rPr>
      </w:pPr>
      <w:r>
        <w:rPr>
          <w:rFonts w:eastAsiaTheme="minorEastAsia" w:hint="eastAsia"/>
          <w:sz w:val="22"/>
          <w:lang w:val="en-US"/>
        </w:rPr>
        <w:lastRenderedPageBreak/>
        <w:t xml:space="preserve">From better scheduling flexibility perspective, </w:t>
      </w:r>
      <w:r>
        <w:rPr>
          <w:rFonts w:eastAsiaTheme="minorEastAsia"/>
          <w:sz w:val="22"/>
          <w:lang w:val="en-US"/>
        </w:rPr>
        <w:t>o</w:t>
      </w:r>
      <w:r w:rsidR="00C3455C">
        <w:rPr>
          <w:rFonts w:eastAsiaTheme="minorEastAsia"/>
          <w:sz w:val="22"/>
          <w:lang w:val="en-US"/>
        </w:rPr>
        <w:t>ption 2</w:t>
      </w:r>
      <w:r>
        <w:rPr>
          <w:rFonts w:eastAsiaTheme="minorEastAsia"/>
          <w:sz w:val="22"/>
          <w:lang w:val="en-US"/>
        </w:rPr>
        <w:t xml:space="preserve"> is our preference. Option 1 is too restrictive at least for URLLC-type traffic</w:t>
      </w:r>
      <w:r w:rsidR="002F0AE2">
        <w:rPr>
          <w:rFonts w:eastAsiaTheme="minorEastAsia"/>
          <w:sz w:val="22"/>
          <w:lang w:val="en-US"/>
        </w:rPr>
        <w:t xml:space="preserve"> since collision avoidance by </w:t>
      </w:r>
      <w:proofErr w:type="spellStart"/>
      <w:r w:rsidR="002F0AE2">
        <w:rPr>
          <w:rFonts w:eastAsiaTheme="minorEastAsia"/>
          <w:sz w:val="22"/>
          <w:lang w:val="en-US"/>
        </w:rPr>
        <w:t>gNB</w:t>
      </w:r>
      <w:proofErr w:type="spellEnd"/>
      <w:r w:rsidR="002F0AE2">
        <w:rPr>
          <w:rFonts w:eastAsiaTheme="minorEastAsia"/>
          <w:sz w:val="22"/>
          <w:lang w:val="en-US"/>
        </w:rPr>
        <w:t xml:space="preserve"> scheduler is not valid solution to meet the latency requirement</w:t>
      </w:r>
      <w:r>
        <w:rPr>
          <w:rFonts w:eastAsiaTheme="minorEastAsia"/>
          <w:sz w:val="22"/>
          <w:lang w:val="en-US"/>
        </w:rPr>
        <w:t xml:space="preserve">. </w:t>
      </w:r>
      <w:r w:rsidR="00C3455C">
        <w:rPr>
          <w:rFonts w:eastAsiaTheme="minorEastAsia"/>
          <w:sz w:val="22"/>
          <w:lang w:val="en-US"/>
        </w:rPr>
        <w:t xml:space="preserve">Then, for the details of option 2, which channel should be prioritized is </w:t>
      </w:r>
      <w:r w:rsidR="00C3455C" w:rsidRPr="00C3455C">
        <w:rPr>
          <w:rFonts w:eastAsiaTheme="minorEastAsia"/>
          <w:sz w:val="22"/>
        </w:rPr>
        <w:t xml:space="preserve">dependent on </w:t>
      </w:r>
      <w:r w:rsidR="00C3455C">
        <w:rPr>
          <w:rFonts w:eastAsiaTheme="minorEastAsia"/>
          <w:sz w:val="22"/>
        </w:rPr>
        <w:t>services</w:t>
      </w:r>
      <w:r w:rsidR="00C3455C" w:rsidRPr="00C3455C">
        <w:rPr>
          <w:rFonts w:eastAsiaTheme="minorEastAsia"/>
          <w:sz w:val="22"/>
        </w:rPr>
        <w:t>. In some case, Uu UCI is more important, while in other case, SL HARQ-ACK should have a priority</w:t>
      </w:r>
      <w:r w:rsidR="00C3455C">
        <w:rPr>
          <w:rFonts w:eastAsiaTheme="minorEastAsia"/>
          <w:sz w:val="22"/>
        </w:rPr>
        <w:t>. (Semi-)static prioritization seems to be sufficient for the service-specific mechanism. Therefore, higher layer parameter can be used to determine the prioritization.</w:t>
      </w:r>
    </w:p>
    <w:p w14:paraId="0225A035" w14:textId="7704EF74" w:rsidR="00895E10" w:rsidRPr="00C82FD7" w:rsidRDefault="00895E10" w:rsidP="008F0172">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E92B81">
        <w:rPr>
          <w:rFonts w:eastAsiaTheme="minorEastAsia"/>
          <w:b/>
          <w:sz w:val="22"/>
          <w:u w:val="single"/>
        </w:rPr>
        <w:t>6</w:t>
      </w:r>
      <w:r w:rsidRPr="00C82FD7">
        <w:rPr>
          <w:rFonts w:eastAsiaTheme="minorEastAsia" w:hint="eastAsia"/>
          <w:b/>
          <w:sz w:val="22"/>
          <w:u w:val="single"/>
        </w:rPr>
        <w:t>:</w:t>
      </w:r>
    </w:p>
    <w:p w14:paraId="787FB30B" w14:textId="28CDCF38" w:rsidR="00895E10" w:rsidRDefault="00C3455C" w:rsidP="008F0172">
      <w:pPr>
        <w:numPr>
          <w:ilvl w:val="0"/>
          <w:numId w:val="8"/>
        </w:numPr>
        <w:spacing w:beforeLines="50" w:before="120" w:afterLines="50" w:after="120"/>
        <w:jc w:val="both"/>
        <w:rPr>
          <w:rFonts w:eastAsiaTheme="minorEastAsia"/>
          <w:i/>
          <w:sz w:val="22"/>
          <w:lang w:val="en-US"/>
        </w:rPr>
      </w:pPr>
      <w:r w:rsidRPr="005D74CD">
        <w:rPr>
          <w:rFonts w:eastAsiaTheme="minorEastAsia"/>
          <w:i/>
          <w:sz w:val="22"/>
          <w:lang w:val="en-US"/>
        </w:rPr>
        <w:t>UE behavior in collision case between a PUCCH with SL HARQ-ACK and another PUCCH/PUSCH with Uu UCI is</w:t>
      </w:r>
      <w:r>
        <w:rPr>
          <w:rFonts w:eastAsiaTheme="minorEastAsia"/>
          <w:i/>
          <w:sz w:val="22"/>
          <w:lang w:val="en-US"/>
        </w:rPr>
        <w:t xml:space="preserve"> not concluded yet.</w:t>
      </w:r>
    </w:p>
    <w:p w14:paraId="7A934DF7" w14:textId="03DC169F" w:rsidR="00C3455C" w:rsidRDefault="00C3455C" w:rsidP="008F0172">
      <w:pPr>
        <w:numPr>
          <w:ilvl w:val="0"/>
          <w:numId w:val="8"/>
        </w:numPr>
        <w:spacing w:beforeLines="50" w:before="120" w:afterLines="50" w:after="120"/>
        <w:jc w:val="both"/>
        <w:rPr>
          <w:rFonts w:eastAsiaTheme="minorEastAsia"/>
          <w:i/>
          <w:sz w:val="22"/>
          <w:lang w:val="en-US"/>
        </w:rPr>
      </w:pPr>
      <w:r>
        <w:rPr>
          <w:rFonts w:eastAsiaTheme="minorEastAsia"/>
          <w:i/>
          <w:sz w:val="22"/>
          <w:lang w:val="en-US"/>
        </w:rPr>
        <w:t>It is too restrictive that the collision is treated as an error case.</w:t>
      </w:r>
    </w:p>
    <w:p w14:paraId="5604AA21" w14:textId="4E61C61F" w:rsidR="00895E10" w:rsidRPr="00C82FD7" w:rsidRDefault="00895E10" w:rsidP="008F0172">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E92B81">
        <w:rPr>
          <w:rFonts w:eastAsiaTheme="minorEastAsia"/>
          <w:b/>
          <w:sz w:val="22"/>
          <w:u w:val="single"/>
        </w:rPr>
        <w:t>6</w:t>
      </w:r>
      <w:r w:rsidRPr="00C82FD7">
        <w:rPr>
          <w:rFonts w:eastAsiaTheme="minorEastAsia" w:hint="eastAsia"/>
          <w:b/>
          <w:sz w:val="22"/>
          <w:u w:val="single"/>
        </w:rPr>
        <w:t>:</w:t>
      </w:r>
    </w:p>
    <w:p w14:paraId="0BFF8B95" w14:textId="0CC34457" w:rsidR="00895E10" w:rsidRDefault="00C3455C" w:rsidP="008F0172">
      <w:pPr>
        <w:numPr>
          <w:ilvl w:val="0"/>
          <w:numId w:val="8"/>
        </w:numPr>
        <w:spacing w:beforeLines="50" w:before="120" w:afterLines="50" w:after="120"/>
        <w:jc w:val="both"/>
        <w:rPr>
          <w:rFonts w:eastAsiaTheme="minorEastAsia"/>
          <w:i/>
          <w:sz w:val="22"/>
          <w:lang w:val="en-US"/>
        </w:rPr>
      </w:pPr>
      <w:r w:rsidRPr="00C3455C">
        <w:rPr>
          <w:rFonts w:eastAsiaTheme="minorEastAsia"/>
          <w:i/>
          <w:sz w:val="22"/>
        </w:rPr>
        <w:t>For collision case between a PUCCH with SL HARQ-ACK and another PUCCH/PUSCH with Uu UCI</w:t>
      </w:r>
      <w:r w:rsidR="00E92B81">
        <w:rPr>
          <w:rFonts w:eastAsiaTheme="minorEastAsia"/>
          <w:i/>
          <w:sz w:val="22"/>
        </w:rPr>
        <w:t>, where these channel is associated with the same priority</w:t>
      </w:r>
      <w:r w:rsidRPr="00C3455C">
        <w:rPr>
          <w:rFonts w:eastAsiaTheme="minorEastAsia"/>
          <w:i/>
          <w:sz w:val="22"/>
        </w:rPr>
        <w:t>, either is dropped based on RRC parameter. New RRC parameter is introduced.</w:t>
      </w:r>
    </w:p>
    <w:p w14:paraId="2A7D133E" w14:textId="57CA84B2" w:rsidR="00895E10" w:rsidRDefault="00895E10" w:rsidP="008F0172">
      <w:pPr>
        <w:spacing w:beforeLines="50" w:before="120" w:afterLines="50" w:after="120"/>
        <w:jc w:val="both"/>
        <w:rPr>
          <w:rFonts w:eastAsiaTheme="minorEastAsia"/>
          <w:sz w:val="22"/>
          <w:lang w:val="en-US"/>
        </w:rPr>
      </w:pPr>
    </w:p>
    <w:p w14:paraId="2D2D5948" w14:textId="77777777" w:rsidR="00895E10" w:rsidRDefault="00895E10" w:rsidP="008F0172">
      <w:pPr>
        <w:spacing w:beforeLines="50" w:before="120" w:afterLines="50" w:after="120"/>
        <w:jc w:val="both"/>
        <w:rPr>
          <w:rFonts w:eastAsiaTheme="minorEastAsia"/>
          <w:sz w:val="22"/>
          <w:lang w:val="en-US"/>
        </w:rPr>
      </w:pPr>
    </w:p>
    <w:p w14:paraId="1296A579" w14:textId="0D99033A" w:rsidR="004F31AA" w:rsidRPr="003F1CB5" w:rsidRDefault="004F31AA" w:rsidP="004F31AA">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val="en-US" w:eastAsia="zh-CN"/>
        </w:rPr>
        <w:t>PUCCH with SL HARQ-ACK vs. PUSCH without Uu UCI</w:t>
      </w:r>
    </w:p>
    <w:p w14:paraId="07321E0D" w14:textId="1E24713F" w:rsidR="00E92B81" w:rsidRPr="00E92B81" w:rsidRDefault="00E92B81" w:rsidP="00E92B81">
      <w:pPr>
        <w:spacing w:beforeLines="50" w:before="120" w:afterLines="50" w:after="120"/>
        <w:rPr>
          <w:sz w:val="22"/>
        </w:rPr>
      </w:pPr>
      <w:r w:rsidRPr="00077C1E">
        <w:rPr>
          <w:rFonts w:hint="eastAsia"/>
          <w:sz w:val="22"/>
        </w:rPr>
        <w:t xml:space="preserve">Note </w:t>
      </w:r>
      <w:r w:rsidRPr="00077C1E">
        <w:rPr>
          <w:sz w:val="22"/>
        </w:rPr>
        <w:t>that</w:t>
      </w:r>
      <w:r w:rsidRPr="00077C1E">
        <w:rPr>
          <w:rFonts w:hint="eastAsia"/>
          <w:sz w:val="22"/>
        </w:rPr>
        <w:t xml:space="preserve"> </w:t>
      </w:r>
      <w:r>
        <w:rPr>
          <w:sz w:val="22"/>
        </w:rPr>
        <w:t>this section discusses collision case with the same priority (e.g. URLLC vs. URLLC).</w:t>
      </w:r>
    </w:p>
    <w:tbl>
      <w:tblPr>
        <w:tblStyle w:val="afc"/>
        <w:tblW w:w="0" w:type="auto"/>
        <w:tblLook w:val="04A0" w:firstRow="1" w:lastRow="0" w:firstColumn="1" w:lastColumn="0" w:noHBand="0" w:noVBand="1"/>
      </w:tblPr>
      <w:tblGrid>
        <w:gridCol w:w="9962"/>
      </w:tblGrid>
      <w:tr w:rsidR="00E92B81" w14:paraId="52A92601" w14:textId="77777777" w:rsidTr="00E92B81">
        <w:tc>
          <w:tcPr>
            <w:tcW w:w="9962" w:type="dxa"/>
          </w:tcPr>
          <w:p w14:paraId="3DF9932B" w14:textId="77777777" w:rsidR="00E92B81" w:rsidRPr="002A0F2A" w:rsidRDefault="00E92B81" w:rsidP="00E92B81">
            <w:pPr>
              <w:spacing w:after="0"/>
              <w:rPr>
                <w:rFonts w:eastAsiaTheme="minorEastAsia"/>
                <w:b/>
                <w:color w:val="000000"/>
                <w:kern w:val="24"/>
                <w:sz w:val="20"/>
                <w:szCs w:val="16"/>
                <w:u w:val="single"/>
                <w:lang w:val="en-US"/>
              </w:rPr>
            </w:pPr>
            <w:r>
              <w:rPr>
                <w:rFonts w:eastAsiaTheme="minorEastAsia" w:hint="eastAsia"/>
                <w:b/>
                <w:color w:val="000000"/>
                <w:kern w:val="24"/>
                <w:sz w:val="20"/>
                <w:szCs w:val="16"/>
                <w:u w:val="single"/>
                <w:lang w:val="en-US"/>
              </w:rPr>
              <w:t>RAN1#98bis</w:t>
            </w:r>
          </w:p>
          <w:p w14:paraId="2A8FB89B" w14:textId="77777777" w:rsidR="00E92B81" w:rsidRPr="00A96F44" w:rsidRDefault="00E92B81" w:rsidP="00E92B81">
            <w:pPr>
              <w:snapToGrid w:val="0"/>
              <w:spacing w:after="0"/>
              <w:rPr>
                <w:rFonts w:ascii="Times" w:eastAsia="Batang" w:hAnsi="Times"/>
                <w:sz w:val="20"/>
                <w:szCs w:val="24"/>
              </w:rPr>
            </w:pPr>
            <w:r w:rsidRPr="00A96F44">
              <w:rPr>
                <w:rFonts w:ascii="Times" w:eastAsia="Batang" w:hAnsi="Times"/>
                <w:sz w:val="20"/>
                <w:szCs w:val="24"/>
                <w:highlight w:val="green"/>
              </w:rPr>
              <w:t>Agreements</w:t>
            </w:r>
          </w:p>
          <w:p w14:paraId="20437327" w14:textId="77777777" w:rsidR="00E92B81" w:rsidRPr="00A96F44" w:rsidRDefault="00E92B81" w:rsidP="00E92B81">
            <w:pPr>
              <w:numPr>
                <w:ilvl w:val="0"/>
                <w:numId w:val="13"/>
              </w:numPr>
              <w:snapToGrid w:val="0"/>
              <w:spacing w:after="0"/>
              <w:ind w:right="150"/>
              <w:rPr>
                <w:rFonts w:eastAsia="SimSun"/>
                <w:bCs/>
                <w:sz w:val="20"/>
              </w:rPr>
            </w:pPr>
            <w:r w:rsidRPr="00A96F44">
              <w:rPr>
                <w:rFonts w:eastAsia="SimSun"/>
                <w:bCs/>
                <w:sz w:val="20"/>
              </w:rPr>
              <w:t>SL HARQ-ACK is reported in PUSCH when reporting in PUCCH overlaps with a PUSCH transmission.</w:t>
            </w:r>
          </w:p>
          <w:p w14:paraId="02A01743" w14:textId="5EF0EA73" w:rsidR="00E92B81" w:rsidRPr="00E92B81" w:rsidRDefault="00E92B81" w:rsidP="00E92B81">
            <w:pPr>
              <w:numPr>
                <w:ilvl w:val="1"/>
                <w:numId w:val="13"/>
              </w:numPr>
              <w:snapToGrid w:val="0"/>
              <w:spacing w:after="0"/>
              <w:ind w:right="600"/>
              <w:rPr>
                <w:rFonts w:eastAsia="SimSun"/>
                <w:bCs/>
                <w:sz w:val="20"/>
              </w:rPr>
            </w:pPr>
            <w:r w:rsidRPr="00A96F44">
              <w:rPr>
                <w:rFonts w:eastAsia="SimSun"/>
                <w:bCs/>
                <w:sz w:val="20"/>
              </w:rPr>
              <w:t xml:space="preserve">The Rel-15 procedures and </w:t>
            </w:r>
            <w:proofErr w:type="spellStart"/>
            <w:r w:rsidRPr="00A96F44">
              <w:rPr>
                <w:rFonts w:eastAsia="SimSun"/>
                <w:bCs/>
                <w:sz w:val="20"/>
              </w:rPr>
              <w:t>signaling</w:t>
            </w:r>
            <w:proofErr w:type="spellEnd"/>
            <w:r w:rsidRPr="00A96F44">
              <w:rPr>
                <w:rFonts w:eastAsia="SimSun"/>
                <w:bCs/>
                <w:sz w:val="20"/>
              </w:rPr>
              <w:t xml:space="preserve"> for multiplexing DL HARQ-ACKs in PUSCH are reutilized.</w:t>
            </w:r>
          </w:p>
        </w:tc>
      </w:tr>
    </w:tbl>
    <w:p w14:paraId="3C09CADA" w14:textId="0213F74F" w:rsidR="00E92B81" w:rsidRPr="00F2118C" w:rsidRDefault="00E92B81" w:rsidP="00077C1E">
      <w:pPr>
        <w:spacing w:beforeLines="50" w:before="120" w:afterLines="50" w:after="120"/>
        <w:jc w:val="both"/>
        <w:rPr>
          <w:rFonts w:eastAsiaTheme="minorEastAsia"/>
          <w:sz w:val="22"/>
          <w:lang w:val="en-US"/>
        </w:rPr>
      </w:pPr>
      <w:r>
        <w:rPr>
          <w:rFonts w:eastAsiaTheme="minorEastAsia" w:hint="eastAsia"/>
          <w:sz w:val="22"/>
          <w:lang w:val="en-US"/>
        </w:rPr>
        <w:t xml:space="preserve">As agreed in RAN1#98bis, </w:t>
      </w:r>
      <w:r w:rsidRPr="00E92B81">
        <w:rPr>
          <w:rFonts w:eastAsiaTheme="minorEastAsia"/>
          <w:sz w:val="22"/>
          <w:lang w:val="en-US"/>
        </w:rPr>
        <w:t>SL HARQ-ACK on a PUCCH is piggybacked on a PUSCH if the PUCCH is overlapped with the PUSCH in time-domain.</w:t>
      </w:r>
      <w:r>
        <w:rPr>
          <w:rFonts w:eastAsiaTheme="minorEastAsia"/>
          <w:sz w:val="22"/>
          <w:lang w:val="en-US"/>
        </w:rPr>
        <w:t xml:space="preserve"> </w:t>
      </w:r>
      <w:r>
        <w:rPr>
          <w:rFonts w:eastAsiaTheme="minorEastAsia" w:hint="eastAsia"/>
          <w:sz w:val="22"/>
          <w:lang w:val="en-US"/>
        </w:rPr>
        <w:t>I</w:t>
      </w:r>
      <w:r>
        <w:rPr>
          <w:rFonts w:eastAsiaTheme="minorEastAsia"/>
          <w:sz w:val="22"/>
          <w:lang w:val="en-US"/>
        </w:rPr>
        <w:t xml:space="preserve">n our understanding, the PUSCH is only that without Uu UCI since multiplexing SL HARQ-ACK and Uu UCI on a channel is not supported. Rel-15 mechanism is reused for the piggyback procedure. One question is, are </w:t>
      </w:r>
      <w:proofErr w:type="spellStart"/>
      <w:r w:rsidRPr="006629A6">
        <w:rPr>
          <w:rFonts w:eastAsiaTheme="minorEastAsia"/>
          <w:i/>
          <w:sz w:val="22"/>
          <w:lang w:val="en-US"/>
        </w:rPr>
        <w:t>betaOffsets</w:t>
      </w:r>
      <w:proofErr w:type="spellEnd"/>
      <w:r>
        <w:rPr>
          <w:rFonts w:eastAsiaTheme="minorEastAsia"/>
          <w:sz w:val="22"/>
          <w:lang w:val="en-US"/>
        </w:rPr>
        <w:t xml:space="preserve"> and </w:t>
      </w:r>
      <w:r w:rsidRPr="00E92B81">
        <w:rPr>
          <w:rFonts w:eastAsiaTheme="minorEastAsia"/>
          <w:i/>
          <w:sz w:val="22"/>
          <w:lang w:val="en-US"/>
        </w:rPr>
        <w:t>scaling</w:t>
      </w:r>
      <w:r>
        <w:rPr>
          <w:rFonts w:eastAsiaTheme="minorEastAsia"/>
          <w:sz w:val="22"/>
          <w:lang w:val="en-US"/>
        </w:rPr>
        <w:t xml:space="preserve"> configured for DL HARQ-ACK used for SL HARQ-ACK on UL as well? In NR-Uu, </w:t>
      </w:r>
      <w:proofErr w:type="spellStart"/>
      <w:r w:rsidRPr="006629A6">
        <w:rPr>
          <w:rFonts w:eastAsiaTheme="minorEastAsia"/>
          <w:i/>
          <w:sz w:val="22"/>
          <w:lang w:val="en-US"/>
        </w:rPr>
        <w:t>betaOffsets</w:t>
      </w:r>
      <w:proofErr w:type="spellEnd"/>
      <w:r>
        <w:rPr>
          <w:rFonts w:eastAsiaTheme="minorEastAsia"/>
          <w:i/>
          <w:sz w:val="22"/>
          <w:lang w:val="en-US"/>
        </w:rPr>
        <w:t xml:space="preserve"> </w:t>
      </w:r>
      <w:r>
        <w:rPr>
          <w:rFonts w:eastAsiaTheme="minorEastAsia"/>
          <w:sz w:val="22"/>
          <w:lang w:val="en-US"/>
        </w:rPr>
        <w:t>to apply rate matching of DL HARQ-ACK and UL-SCH can be determined either semi-statically or dynamically. In semi-static case, one value is configured by RRC parameter. Meanwhile, more than one values are configured and one is selected by UL grant in dynamic case.</w:t>
      </w:r>
      <w:r w:rsidR="00F2118C">
        <w:rPr>
          <w:rFonts w:eastAsiaTheme="minorEastAsia"/>
          <w:sz w:val="22"/>
          <w:lang w:val="en-US"/>
        </w:rPr>
        <w:t xml:space="preserve"> For </w:t>
      </w:r>
      <w:r w:rsidR="00F2118C">
        <w:rPr>
          <w:rFonts w:eastAsiaTheme="minorEastAsia"/>
          <w:i/>
          <w:sz w:val="22"/>
          <w:lang w:val="en-US"/>
        </w:rPr>
        <w:t>s</w:t>
      </w:r>
      <w:r w:rsidR="00F2118C" w:rsidRPr="00E92B81">
        <w:rPr>
          <w:rFonts w:eastAsiaTheme="minorEastAsia"/>
          <w:i/>
          <w:sz w:val="22"/>
          <w:lang w:val="en-US"/>
        </w:rPr>
        <w:t>caling</w:t>
      </w:r>
      <w:r w:rsidR="00F2118C">
        <w:rPr>
          <w:rFonts w:eastAsiaTheme="minorEastAsia"/>
          <w:sz w:val="22"/>
          <w:lang w:val="en-US"/>
        </w:rPr>
        <w:t>, one value is configured for rate matching as well.</w:t>
      </w:r>
    </w:p>
    <w:p w14:paraId="69727799" w14:textId="58B95FFB" w:rsidR="00E92B81" w:rsidRPr="00E92B81" w:rsidRDefault="00E92B81" w:rsidP="00077C1E">
      <w:pPr>
        <w:spacing w:beforeLines="50" w:before="120" w:afterLines="50" w:after="120"/>
        <w:jc w:val="both"/>
        <w:rPr>
          <w:rFonts w:eastAsiaTheme="minorEastAsia"/>
          <w:sz w:val="22"/>
          <w:lang w:val="en-US"/>
        </w:rPr>
      </w:pPr>
      <w:r>
        <w:rPr>
          <w:rFonts w:eastAsiaTheme="minorEastAsia"/>
          <w:sz w:val="22"/>
          <w:lang w:val="en-US"/>
        </w:rPr>
        <w:t>Our preference is to configure parameter</w:t>
      </w:r>
      <w:r w:rsidR="00F2118C">
        <w:rPr>
          <w:rFonts w:eastAsiaTheme="minorEastAsia"/>
          <w:sz w:val="22"/>
          <w:lang w:val="en-US"/>
        </w:rPr>
        <w:t>s</w:t>
      </w:r>
      <w:r>
        <w:rPr>
          <w:rFonts w:eastAsiaTheme="minorEastAsia"/>
          <w:sz w:val="22"/>
          <w:lang w:val="en-US"/>
        </w:rPr>
        <w:t xml:space="preserve"> separately for SL HARQ-ACK report on UL. As agreed previously, PUCCH configuration is defined separately between Uu HARQ-ACK and SL HARQ-ACK. The reason is that required performance will be different. The same reason should be considered for </w:t>
      </w:r>
      <w:proofErr w:type="spellStart"/>
      <w:r w:rsidRPr="006629A6">
        <w:rPr>
          <w:rFonts w:eastAsiaTheme="minorEastAsia"/>
          <w:i/>
          <w:sz w:val="22"/>
          <w:lang w:val="en-US"/>
        </w:rPr>
        <w:t>betaOffsets</w:t>
      </w:r>
      <w:proofErr w:type="spellEnd"/>
      <w:r>
        <w:rPr>
          <w:rFonts w:eastAsiaTheme="minorEastAsia"/>
          <w:sz w:val="22"/>
          <w:lang w:val="en-US"/>
        </w:rPr>
        <w:t xml:space="preserve"> </w:t>
      </w:r>
      <w:r w:rsidR="00F2118C">
        <w:rPr>
          <w:rFonts w:eastAsiaTheme="minorEastAsia"/>
          <w:sz w:val="22"/>
          <w:lang w:val="en-US"/>
        </w:rPr>
        <w:t xml:space="preserve">and </w:t>
      </w:r>
      <w:r w:rsidR="00F2118C" w:rsidRPr="00E92B81">
        <w:rPr>
          <w:rFonts w:eastAsiaTheme="minorEastAsia"/>
          <w:i/>
          <w:sz w:val="22"/>
          <w:lang w:val="en-US"/>
        </w:rPr>
        <w:t>scaling</w:t>
      </w:r>
      <w:r w:rsidR="00F2118C">
        <w:rPr>
          <w:rFonts w:eastAsiaTheme="minorEastAsia"/>
          <w:sz w:val="22"/>
          <w:lang w:val="en-US"/>
        </w:rPr>
        <w:t xml:space="preserve"> </w:t>
      </w:r>
      <w:r>
        <w:rPr>
          <w:rFonts w:eastAsiaTheme="minorEastAsia"/>
          <w:sz w:val="22"/>
          <w:lang w:val="en-US"/>
        </w:rPr>
        <w:t xml:space="preserve">as well. Performance of UL-SCH and SL HARQ-ACK is dependent on </w:t>
      </w:r>
      <w:proofErr w:type="spellStart"/>
      <w:r w:rsidRPr="006629A6">
        <w:rPr>
          <w:rFonts w:eastAsiaTheme="minorEastAsia"/>
          <w:i/>
          <w:sz w:val="22"/>
          <w:lang w:val="en-US"/>
        </w:rPr>
        <w:t>betaOffsets</w:t>
      </w:r>
      <w:proofErr w:type="spellEnd"/>
      <w:r w:rsidR="00F2118C" w:rsidRPr="00F2118C">
        <w:rPr>
          <w:rFonts w:eastAsiaTheme="minorEastAsia"/>
          <w:sz w:val="22"/>
          <w:lang w:val="en-US"/>
        </w:rPr>
        <w:t xml:space="preserve"> </w:t>
      </w:r>
      <w:r w:rsidR="00F2118C">
        <w:rPr>
          <w:rFonts w:eastAsiaTheme="minorEastAsia"/>
          <w:sz w:val="22"/>
          <w:lang w:val="en-US"/>
        </w:rPr>
        <w:t xml:space="preserve">and </w:t>
      </w:r>
      <w:r w:rsidR="00F2118C" w:rsidRPr="00E92B81">
        <w:rPr>
          <w:rFonts w:eastAsiaTheme="minorEastAsia"/>
          <w:i/>
          <w:sz w:val="22"/>
          <w:lang w:val="en-US"/>
        </w:rPr>
        <w:t>scaling</w:t>
      </w:r>
      <w:r>
        <w:rPr>
          <w:rFonts w:eastAsiaTheme="minorEastAsia"/>
          <w:sz w:val="22"/>
          <w:lang w:val="en-US"/>
        </w:rPr>
        <w:t>. If the parameter</w:t>
      </w:r>
      <w:r w:rsidR="00F2118C">
        <w:rPr>
          <w:rFonts w:eastAsiaTheme="minorEastAsia"/>
          <w:sz w:val="22"/>
          <w:lang w:val="en-US"/>
        </w:rPr>
        <w:t>s</w:t>
      </w:r>
      <w:r>
        <w:rPr>
          <w:rFonts w:eastAsiaTheme="minorEastAsia"/>
          <w:sz w:val="22"/>
          <w:lang w:val="en-US"/>
        </w:rPr>
        <w:t xml:space="preserve"> </w:t>
      </w:r>
      <w:r w:rsidR="00F2118C">
        <w:rPr>
          <w:rFonts w:eastAsiaTheme="minorEastAsia"/>
          <w:sz w:val="22"/>
          <w:lang w:val="en-US"/>
        </w:rPr>
        <w:t>are</w:t>
      </w:r>
      <w:r>
        <w:rPr>
          <w:rFonts w:eastAsiaTheme="minorEastAsia"/>
          <w:sz w:val="22"/>
          <w:lang w:val="en-US"/>
        </w:rPr>
        <w:t xml:space="preserve"> shared between Uu HARQ-ACK multiplexing on PUSCH and SL HARQ-ACK multiplexing on PUSCH, the parameter</w:t>
      </w:r>
      <w:r w:rsidR="00F2118C">
        <w:rPr>
          <w:rFonts w:eastAsiaTheme="minorEastAsia"/>
          <w:sz w:val="22"/>
          <w:lang w:val="en-US"/>
        </w:rPr>
        <w:t>s</w:t>
      </w:r>
      <w:r>
        <w:rPr>
          <w:rFonts w:eastAsiaTheme="minorEastAsia"/>
          <w:sz w:val="22"/>
          <w:lang w:val="en-US"/>
        </w:rPr>
        <w:t xml:space="preserve"> </w:t>
      </w:r>
      <w:r w:rsidR="00F2118C">
        <w:rPr>
          <w:rFonts w:eastAsiaTheme="minorEastAsia"/>
          <w:sz w:val="22"/>
          <w:lang w:val="en-US"/>
        </w:rPr>
        <w:t>are</w:t>
      </w:r>
      <w:r>
        <w:rPr>
          <w:rFonts w:eastAsiaTheme="minorEastAsia"/>
          <w:sz w:val="22"/>
          <w:lang w:val="en-US"/>
        </w:rPr>
        <w:t xml:space="preserve"> not optimal value for each performance requirement. To avoid this situation, new RRC parameter</w:t>
      </w:r>
      <w:r w:rsidR="00F2118C">
        <w:rPr>
          <w:rFonts w:eastAsiaTheme="minorEastAsia"/>
          <w:sz w:val="22"/>
          <w:lang w:val="en-US"/>
        </w:rPr>
        <w:t>s</w:t>
      </w:r>
      <w:r>
        <w:rPr>
          <w:rFonts w:eastAsiaTheme="minorEastAsia"/>
          <w:sz w:val="22"/>
          <w:lang w:val="en-US"/>
        </w:rPr>
        <w:t xml:space="preserve"> </w:t>
      </w:r>
      <w:r w:rsidR="00F2118C">
        <w:rPr>
          <w:rFonts w:eastAsiaTheme="minorEastAsia"/>
          <w:sz w:val="22"/>
          <w:lang w:val="en-US"/>
        </w:rPr>
        <w:t>are</w:t>
      </w:r>
      <w:r>
        <w:rPr>
          <w:rFonts w:eastAsiaTheme="minorEastAsia"/>
          <w:sz w:val="22"/>
          <w:lang w:val="en-US"/>
        </w:rPr>
        <w:t xml:space="preserve"> the straightforward solution; otherwise, SL HARQ-ACK report on UL seems inconsistent mechanism.</w:t>
      </w:r>
    </w:p>
    <w:p w14:paraId="4C84EE94" w14:textId="4F99B071" w:rsidR="00895E10" w:rsidRPr="00C82FD7" w:rsidRDefault="00895E10" w:rsidP="008F0172">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E92B81">
        <w:rPr>
          <w:rFonts w:eastAsiaTheme="minorEastAsia"/>
          <w:b/>
          <w:sz w:val="22"/>
          <w:u w:val="single"/>
        </w:rPr>
        <w:t>7</w:t>
      </w:r>
      <w:r w:rsidRPr="00C82FD7">
        <w:rPr>
          <w:rFonts w:eastAsiaTheme="minorEastAsia" w:hint="eastAsia"/>
          <w:b/>
          <w:sz w:val="22"/>
          <w:u w:val="single"/>
        </w:rPr>
        <w:t>:</w:t>
      </w:r>
    </w:p>
    <w:p w14:paraId="715B6B9F" w14:textId="77777777" w:rsidR="00E92B81" w:rsidRDefault="00E92B81" w:rsidP="00E92B81">
      <w:pPr>
        <w:numPr>
          <w:ilvl w:val="0"/>
          <w:numId w:val="8"/>
        </w:numPr>
        <w:spacing w:afterLines="50" w:after="120"/>
        <w:jc w:val="both"/>
        <w:rPr>
          <w:rFonts w:eastAsiaTheme="minorEastAsia"/>
          <w:i/>
          <w:sz w:val="22"/>
          <w:lang w:val="en-US"/>
        </w:rPr>
      </w:pPr>
      <w:r>
        <w:rPr>
          <w:rFonts w:eastAsiaTheme="minorEastAsia"/>
          <w:i/>
          <w:sz w:val="22"/>
          <w:lang w:val="en-US"/>
        </w:rPr>
        <w:t>Between Uu HARQ-ACK report and SL HARQ-ACK report on UL,</w:t>
      </w:r>
    </w:p>
    <w:p w14:paraId="5B3C93CB" w14:textId="77777777" w:rsidR="00E92B81" w:rsidRDefault="00E92B81" w:rsidP="00E92B81">
      <w:pPr>
        <w:numPr>
          <w:ilvl w:val="1"/>
          <w:numId w:val="8"/>
        </w:numPr>
        <w:spacing w:afterLines="50" w:after="120"/>
        <w:jc w:val="both"/>
        <w:rPr>
          <w:rFonts w:eastAsiaTheme="minorEastAsia"/>
          <w:i/>
          <w:sz w:val="22"/>
          <w:lang w:val="en-US"/>
        </w:rPr>
      </w:pPr>
      <w:r>
        <w:rPr>
          <w:rFonts w:eastAsiaTheme="minorEastAsia"/>
          <w:i/>
          <w:sz w:val="22"/>
          <w:lang w:val="en-US"/>
        </w:rPr>
        <w:t>PUCCH configuration is separately defined as agreed previously.</w:t>
      </w:r>
    </w:p>
    <w:p w14:paraId="22C1742A" w14:textId="3A38AB1A" w:rsidR="00895E10" w:rsidRDefault="00E92B81" w:rsidP="00F2118C">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Shared </w:t>
      </w:r>
      <w:proofErr w:type="spellStart"/>
      <w:r w:rsidRPr="006629A6">
        <w:rPr>
          <w:rFonts w:eastAsiaTheme="minorEastAsia"/>
          <w:i/>
          <w:sz w:val="22"/>
          <w:lang w:val="en-US"/>
        </w:rPr>
        <w:t>betaOffsets</w:t>
      </w:r>
      <w:proofErr w:type="spellEnd"/>
      <w:r w:rsidR="00F2118C" w:rsidRPr="00F2118C">
        <w:t xml:space="preserve"> </w:t>
      </w:r>
      <w:r w:rsidR="00F2118C" w:rsidRPr="00F2118C">
        <w:rPr>
          <w:rFonts w:eastAsiaTheme="minorEastAsia"/>
          <w:i/>
          <w:sz w:val="22"/>
          <w:lang w:val="en-US"/>
        </w:rPr>
        <w:t>and scaling</w:t>
      </w:r>
      <w:r>
        <w:rPr>
          <w:rFonts w:eastAsiaTheme="minorEastAsia"/>
          <w:i/>
          <w:sz w:val="22"/>
          <w:lang w:val="en-US"/>
        </w:rPr>
        <w:t xml:space="preserve"> for multiplexing on PUSCH seem not to be a reasonable choice.</w:t>
      </w:r>
    </w:p>
    <w:p w14:paraId="72924546" w14:textId="1AEC359D" w:rsidR="00895E10" w:rsidRPr="00C82FD7" w:rsidRDefault="00895E10" w:rsidP="008F0172">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E92B81">
        <w:rPr>
          <w:rFonts w:eastAsiaTheme="minorEastAsia"/>
          <w:b/>
          <w:sz w:val="22"/>
          <w:u w:val="single"/>
        </w:rPr>
        <w:t>7</w:t>
      </w:r>
      <w:r w:rsidRPr="00C82FD7">
        <w:rPr>
          <w:rFonts w:eastAsiaTheme="minorEastAsia" w:hint="eastAsia"/>
          <w:b/>
          <w:sz w:val="22"/>
          <w:u w:val="single"/>
        </w:rPr>
        <w:t>:</w:t>
      </w:r>
    </w:p>
    <w:p w14:paraId="35A8186C" w14:textId="695CEED2" w:rsidR="00E92B81" w:rsidRDefault="00E92B81" w:rsidP="00E92B81">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w:t>
      </w:r>
      <w:r>
        <w:rPr>
          <w:rFonts w:eastAsiaTheme="minorEastAsia"/>
          <w:i/>
          <w:sz w:val="22"/>
          <w:lang w:val="en-US"/>
        </w:rPr>
        <w:t xml:space="preserve">rate-matching of </w:t>
      </w:r>
      <w:r>
        <w:rPr>
          <w:rFonts w:eastAsiaTheme="minorEastAsia" w:hint="eastAsia"/>
          <w:i/>
          <w:sz w:val="22"/>
          <w:lang w:val="en-US"/>
        </w:rPr>
        <w:t>SL HARQ-ACK multiplex</w:t>
      </w:r>
      <w:r>
        <w:rPr>
          <w:rFonts w:eastAsiaTheme="minorEastAsia"/>
          <w:i/>
          <w:sz w:val="22"/>
          <w:lang w:val="en-US"/>
        </w:rPr>
        <w:t>ed</w:t>
      </w:r>
      <w:r>
        <w:rPr>
          <w:rFonts w:eastAsiaTheme="minorEastAsia" w:hint="eastAsia"/>
          <w:i/>
          <w:sz w:val="22"/>
          <w:lang w:val="en-US"/>
        </w:rPr>
        <w:t xml:space="preserve"> on PUSCH, </w:t>
      </w:r>
      <w:r>
        <w:rPr>
          <w:rFonts w:eastAsiaTheme="minorEastAsia"/>
          <w:i/>
          <w:sz w:val="22"/>
          <w:lang w:val="en-US"/>
        </w:rPr>
        <w:t>new RRC parameter</w:t>
      </w:r>
      <w:r w:rsidR="006B39C2">
        <w:rPr>
          <w:rFonts w:eastAsiaTheme="minorEastAsia"/>
          <w:i/>
          <w:sz w:val="22"/>
          <w:lang w:val="en-US"/>
        </w:rPr>
        <w:t>s</w:t>
      </w:r>
      <w:r>
        <w:rPr>
          <w:rFonts w:eastAsiaTheme="minorEastAsia"/>
          <w:i/>
          <w:sz w:val="22"/>
          <w:lang w:val="en-US"/>
        </w:rPr>
        <w:t xml:space="preserve"> sl-betaOffsets-r16</w:t>
      </w:r>
      <w:r w:rsidR="006B39C2">
        <w:rPr>
          <w:rFonts w:eastAsiaTheme="minorEastAsia"/>
          <w:i/>
          <w:sz w:val="22"/>
          <w:lang w:val="en-US"/>
        </w:rPr>
        <w:t xml:space="preserve"> and sl-</w:t>
      </w:r>
      <w:r w:rsidR="006B39C2" w:rsidRPr="00E92B81">
        <w:rPr>
          <w:rFonts w:eastAsiaTheme="minorEastAsia"/>
          <w:i/>
          <w:sz w:val="22"/>
          <w:lang w:val="en-US"/>
        </w:rPr>
        <w:t>scaling</w:t>
      </w:r>
      <w:r w:rsidR="006B39C2">
        <w:rPr>
          <w:rFonts w:eastAsiaTheme="minorEastAsia"/>
          <w:i/>
          <w:sz w:val="22"/>
          <w:lang w:val="en-US"/>
        </w:rPr>
        <w:t>-r16</w:t>
      </w:r>
      <w:r>
        <w:rPr>
          <w:rFonts w:eastAsiaTheme="minorEastAsia"/>
          <w:i/>
          <w:sz w:val="22"/>
          <w:lang w:val="en-US"/>
        </w:rPr>
        <w:t xml:space="preserve"> </w:t>
      </w:r>
      <w:r w:rsidR="006B39C2">
        <w:rPr>
          <w:rFonts w:eastAsiaTheme="minorEastAsia"/>
          <w:i/>
          <w:sz w:val="22"/>
          <w:lang w:val="en-US"/>
        </w:rPr>
        <w:t>are</w:t>
      </w:r>
      <w:r>
        <w:rPr>
          <w:rFonts w:eastAsiaTheme="minorEastAsia"/>
          <w:i/>
          <w:sz w:val="22"/>
          <w:lang w:val="en-US"/>
        </w:rPr>
        <w:t xml:space="preserve"> newly introduced.</w:t>
      </w:r>
    </w:p>
    <w:p w14:paraId="1AB007CD" w14:textId="2637DDA8" w:rsidR="00E92B81" w:rsidRPr="006629A6" w:rsidRDefault="00E92B81" w:rsidP="00E92B81">
      <w:pPr>
        <w:numPr>
          <w:ilvl w:val="0"/>
          <w:numId w:val="8"/>
        </w:numPr>
        <w:spacing w:afterLines="50" w:after="120"/>
        <w:jc w:val="both"/>
        <w:rPr>
          <w:rFonts w:eastAsiaTheme="minorEastAsia"/>
          <w:i/>
          <w:sz w:val="22"/>
          <w:lang w:val="en-US"/>
        </w:rPr>
      </w:pPr>
      <w:r>
        <w:rPr>
          <w:rFonts w:eastAsiaTheme="minorEastAsia"/>
          <w:i/>
          <w:iCs/>
          <w:sz w:val="22"/>
        </w:rPr>
        <w:lastRenderedPageBreak/>
        <w:t>Apply the following TP to TS 38.213.</w:t>
      </w:r>
    </w:p>
    <w:tbl>
      <w:tblPr>
        <w:tblStyle w:val="afc"/>
        <w:tblW w:w="0" w:type="auto"/>
        <w:tblLook w:val="04A0" w:firstRow="1" w:lastRow="0" w:firstColumn="1" w:lastColumn="0" w:noHBand="0" w:noVBand="1"/>
      </w:tblPr>
      <w:tblGrid>
        <w:gridCol w:w="9962"/>
      </w:tblGrid>
      <w:tr w:rsidR="00E92B81" w14:paraId="7A18C24C" w14:textId="77777777" w:rsidTr="00E92B81">
        <w:tc>
          <w:tcPr>
            <w:tcW w:w="9962" w:type="dxa"/>
          </w:tcPr>
          <w:p w14:paraId="3850C37C" w14:textId="77777777" w:rsidR="006B39C2" w:rsidRPr="00E31422" w:rsidRDefault="006B39C2" w:rsidP="006B39C2">
            <w:pPr>
              <w:pStyle w:val="2"/>
              <w:spacing w:after="120" w:line="240" w:lineRule="auto"/>
              <w:ind w:left="1134" w:hanging="1134"/>
              <w:outlineLvl w:val="1"/>
            </w:pPr>
            <w:r>
              <w:t>16.5</w:t>
            </w:r>
            <w:r w:rsidRPr="00E31422">
              <w:rPr>
                <w:rFonts w:hint="eastAsia"/>
              </w:rPr>
              <w:tab/>
            </w:r>
            <w:r w:rsidRPr="00E31422">
              <w:t xml:space="preserve">UE procedure for </w:t>
            </w:r>
            <w:r>
              <w:t>reporting HARQ-ACK on uplink</w:t>
            </w:r>
          </w:p>
          <w:p w14:paraId="54C8660D" w14:textId="77777777" w:rsidR="006B39C2" w:rsidRPr="006B39C2" w:rsidRDefault="006B39C2" w:rsidP="006B39C2">
            <w:pPr>
              <w:spacing w:after="120"/>
              <w:rPr>
                <w:rFonts w:eastAsia="游明朝"/>
                <w:sz w:val="20"/>
                <w:lang w:eastAsia="en-US"/>
              </w:rPr>
            </w:pPr>
            <w:r w:rsidRPr="006B39C2">
              <w:rPr>
                <w:rFonts w:eastAsia="游明朝"/>
                <w:sz w:val="20"/>
                <w:lang w:eastAsia="en-US"/>
              </w:rPr>
              <w:t>A UE can be provided PUCCH resources or PUSCH resources [</w:t>
            </w:r>
            <w:r w:rsidRPr="006B39C2">
              <w:rPr>
                <w:rFonts w:eastAsia="游明朝"/>
                <w:sz w:val="20"/>
                <w:lang w:val="en-US" w:eastAsia="en-US"/>
              </w:rPr>
              <w:t xml:space="preserve">12, TS 38.331] </w:t>
            </w:r>
            <w:r w:rsidRPr="006B39C2">
              <w:rPr>
                <w:rFonts w:eastAsia="游明朝"/>
                <w:sz w:val="20"/>
                <w:lang w:eastAsia="en-US"/>
              </w:rPr>
              <w:t xml:space="preserve">to report HARQ-ACK information that the UE generates based on HARQ-ACK information that the UE obtains from PSFCH receptions, or from absence of PSFCH receptions. </w:t>
            </w:r>
          </w:p>
          <w:p w14:paraId="4436D904" w14:textId="77777777" w:rsidR="006B39C2" w:rsidRDefault="006B39C2" w:rsidP="006B39C2">
            <w:pPr>
              <w:spacing w:afterLines="50" w:after="120"/>
              <w:jc w:val="both"/>
              <w:rPr>
                <w:color w:val="FF0000"/>
                <w:sz w:val="20"/>
                <w:u w:val="single"/>
              </w:rPr>
            </w:pPr>
            <w:r w:rsidRPr="00986304">
              <w:rPr>
                <w:color w:val="FF0000"/>
                <w:sz w:val="20"/>
                <w:u w:val="single"/>
              </w:rPr>
              <w:t xml:space="preserve">The UE multiplexes HARQ-ACK information in a PUSCH if the PUCCH resource overlaps in time with a PUSCH transmission, as described in </w:t>
            </w:r>
            <w:proofErr w:type="spellStart"/>
            <w:r w:rsidRPr="00986304">
              <w:rPr>
                <w:color w:val="FF0000"/>
                <w:sz w:val="20"/>
                <w:u w:val="single"/>
              </w:rPr>
              <w:t>Subclause</w:t>
            </w:r>
            <w:proofErr w:type="spellEnd"/>
            <w:r w:rsidRPr="00986304">
              <w:rPr>
                <w:color w:val="FF0000"/>
                <w:sz w:val="20"/>
                <w:u w:val="single"/>
              </w:rPr>
              <w:t xml:space="preserve"> 9 and </w:t>
            </w:r>
            <w:proofErr w:type="spellStart"/>
            <w:r w:rsidRPr="00986304">
              <w:rPr>
                <w:color w:val="FF0000"/>
                <w:sz w:val="20"/>
                <w:u w:val="single"/>
              </w:rPr>
              <w:t>Subclause</w:t>
            </w:r>
            <w:proofErr w:type="spellEnd"/>
            <w:r w:rsidRPr="00986304">
              <w:rPr>
                <w:color w:val="FF0000"/>
                <w:sz w:val="20"/>
                <w:u w:val="single"/>
              </w:rPr>
              <w:t xml:space="preserve"> 9.3 with </w:t>
            </w:r>
            <w:r>
              <w:rPr>
                <w:color w:val="FF0000"/>
                <w:sz w:val="20"/>
                <w:u w:val="single"/>
              </w:rPr>
              <w:t>the following exceptions:</w:t>
            </w:r>
          </w:p>
          <w:p w14:paraId="4607EC26" w14:textId="6DF24B88" w:rsidR="006B39C2" w:rsidRPr="00E103B7" w:rsidRDefault="006B39C2" w:rsidP="006B39C2">
            <w:pPr>
              <w:spacing w:after="120"/>
              <w:ind w:left="568" w:hanging="284"/>
              <w:rPr>
                <w:color w:val="FF0000"/>
                <w:sz w:val="20"/>
                <w:u w:val="single"/>
                <w:lang w:val="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proofErr w:type="spellStart"/>
            <w:r w:rsidRPr="00986304">
              <w:rPr>
                <w:i/>
                <w:color w:val="FF0000"/>
                <w:sz w:val="20"/>
                <w:u w:val="single"/>
                <w:lang w:val="en-US"/>
              </w:rPr>
              <w:t>betaOffsets</w:t>
            </w:r>
            <w:proofErr w:type="spellEnd"/>
            <w:r>
              <w:rPr>
                <w:color w:val="FF0000"/>
                <w:sz w:val="20"/>
                <w:u w:val="single"/>
                <w:lang w:val="en-US"/>
              </w:rPr>
              <w:t xml:space="preserve"> is replaced with </w:t>
            </w:r>
            <w:r w:rsidR="00E103B7">
              <w:rPr>
                <w:i/>
                <w:color w:val="FF0000"/>
                <w:sz w:val="20"/>
                <w:u w:val="single"/>
                <w:lang w:val="en-US"/>
              </w:rPr>
              <w:t>sl-betaOffset-r16</w:t>
            </w:r>
            <w:r w:rsidR="00E103B7">
              <w:rPr>
                <w:color w:val="FF0000"/>
                <w:sz w:val="20"/>
                <w:u w:val="single"/>
                <w:lang w:val="en-US"/>
              </w:rPr>
              <w:t>;</w:t>
            </w:r>
          </w:p>
          <w:p w14:paraId="798E28DB" w14:textId="7573A014" w:rsidR="006B39C2" w:rsidRDefault="006B39C2" w:rsidP="006B39C2">
            <w:pPr>
              <w:spacing w:after="120"/>
              <w:ind w:left="568" w:hanging="284"/>
              <w:rPr>
                <w:i/>
                <w:color w:val="FF0000"/>
                <w:sz w:val="20"/>
                <w:u w:val="single"/>
                <w:lang w:val="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Pr>
                <w:i/>
                <w:color w:val="FF0000"/>
                <w:sz w:val="20"/>
                <w:u w:val="single"/>
                <w:lang w:val="en-US"/>
              </w:rPr>
              <w:t>scaling</w:t>
            </w:r>
            <w:r>
              <w:rPr>
                <w:color w:val="FF0000"/>
                <w:sz w:val="20"/>
                <w:u w:val="single"/>
                <w:lang w:val="en-US"/>
              </w:rPr>
              <w:t xml:space="preserve"> is replaced with </w:t>
            </w:r>
            <w:r>
              <w:rPr>
                <w:i/>
                <w:color w:val="FF0000"/>
                <w:sz w:val="20"/>
                <w:u w:val="single"/>
                <w:lang w:val="en-US"/>
              </w:rPr>
              <w:t>sl-scaling-r16.</w:t>
            </w:r>
          </w:p>
          <w:p w14:paraId="64C1CE6B" w14:textId="2612A288" w:rsidR="006B39C2" w:rsidRPr="006B39C2" w:rsidRDefault="006B39C2" w:rsidP="006B39C2">
            <w:pPr>
              <w:spacing w:after="120"/>
              <w:jc w:val="both"/>
              <w:rPr>
                <w:rFonts w:eastAsiaTheme="minorEastAsia"/>
                <w:sz w:val="22"/>
              </w:rPr>
            </w:pPr>
            <w:r w:rsidRPr="006B39C2">
              <w:rPr>
                <w:rFonts w:eastAsiaTheme="minorEastAsia" w:hint="eastAsia"/>
                <w:sz w:val="20"/>
              </w:rPr>
              <w:t>[</w:t>
            </w:r>
            <w:r w:rsidRPr="006B39C2">
              <w:rPr>
                <w:rFonts w:eastAsiaTheme="minorEastAsia"/>
                <w:sz w:val="20"/>
              </w:rPr>
              <w:t>…]</w:t>
            </w:r>
          </w:p>
        </w:tc>
      </w:tr>
    </w:tbl>
    <w:p w14:paraId="076AE308" w14:textId="4D6E1DCF" w:rsidR="00895E10" w:rsidRPr="00E92B81" w:rsidRDefault="00895E10" w:rsidP="008F0172">
      <w:pPr>
        <w:spacing w:beforeLines="50" w:before="120" w:afterLines="50" w:after="120"/>
        <w:jc w:val="both"/>
        <w:rPr>
          <w:rFonts w:eastAsiaTheme="minorEastAsia"/>
          <w:sz w:val="22"/>
          <w:lang w:val="en-US"/>
        </w:rPr>
      </w:pPr>
    </w:p>
    <w:p w14:paraId="147A663E" w14:textId="77777777" w:rsidR="00E92B81" w:rsidRPr="00895E10" w:rsidRDefault="00E92B81" w:rsidP="008F0172">
      <w:pPr>
        <w:spacing w:beforeLines="50" w:before="120" w:afterLines="50" w:after="120"/>
        <w:jc w:val="both"/>
        <w:rPr>
          <w:rFonts w:eastAsiaTheme="minorEastAsia"/>
          <w:sz w:val="22"/>
          <w:lang w:val="en-US"/>
        </w:rPr>
      </w:pPr>
    </w:p>
    <w:p w14:paraId="7C77CCD7" w14:textId="146E9823" w:rsidR="004F31AA" w:rsidRPr="004F31AA" w:rsidRDefault="004F31AA" w:rsidP="004F31A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HPN/NDI in DCI format 3_0 and HPN/NDI in SCI format 0_2</w:t>
      </w:r>
    </w:p>
    <w:tbl>
      <w:tblPr>
        <w:tblStyle w:val="afc"/>
        <w:tblW w:w="0" w:type="auto"/>
        <w:tblLook w:val="04A0" w:firstRow="1" w:lastRow="0" w:firstColumn="1" w:lastColumn="0" w:noHBand="0" w:noVBand="1"/>
      </w:tblPr>
      <w:tblGrid>
        <w:gridCol w:w="9962"/>
      </w:tblGrid>
      <w:tr w:rsidR="008F3C9B" w14:paraId="728368D5" w14:textId="77777777" w:rsidTr="008F3C9B">
        <w:tc>
          <w:tcPr>
            <w:tcW w:w="9962" w:type="dxa"/>
          </w:tcPr>
          <w:p w14:paraId="032AE3F3" w14:textId="77777777" w:rsidR="008F3C9B" w:rsidRPr="002A0F2A" w:rsidRDefault="008F3C9B" w:rsidP="008F3C9B">
            <w:pPr>
              <w:spacing w:after="0"/>
              <w:rPr>
                <w:rFonts w:eastAsiaTheme="minorEastAsia"/>
                <w:b/>
                <w:color w:val="000000"/>
                <w:kern w:val="24"/>
                <w:sz w:val="20"/>
                <w:szCs w:val="16"/>
                <w:u w:val="single"/>
                <w:lang w:val="en-US"/>
              </w:rPr>
            </w:pPr>
            <w:r>
              <w:rPr>
                <w:rFonts w:eastAsiaTheme="minorEastAsia" w:hint="eastAsia"/>
                <w:b/>
                <w:color w:val="000000"/>
                <w:kern w:val="24"/>
                <w:sz w:val="20"/>
                <w:szCs w:val="16"/>
                <w:u w:val="single"/>
                <w:lang w:val="en-US"/>
              </w:rPr>
              <w:t>RAN1#100-e</w:t>
            </w:r>
          </w:p>
          <w:p w14:paraId="4A1DBD54" w14:textId="77777777" w:rsidR="008F3C9B" w:rsidRPr="008F3C9B" w:rsidRDefault="008F3C9B" w:rsidP="008F3C9B">
            <w:pPr>
              <w:spacing w:after="0"/>
              <w:rPr>
                <w:rFonts w:ascii="ＭＳ Ｐゴシック" w:eastAsia="ＭＳ Ｐゴシック" w:hAnsi="ＭＳ Ｐゴシック" w:cs="ＭＳ Ｐゴシック"/>
                <w:sz w:val="32"/>
                <w:szCs w:val="24"/>
                <w:lang w:val="en-US"/>
              </w:rPr>
            </w:pPr>
            <w:r w:rsidRPr="008F3C9B">
              <w:rPr>
                <w:rFonts w:eastAsia="Batang"/>
                <w:color w:val="000000"/>
                <w:kern w:val="24"/>
                <w:sz w:val="20"/>
                <w:szCs w:val="16"/>
                <w:highlight w:val="green"/>
              </w:rPr>
              <w:t>Agreements:</w:t>
            </w:r>
          </w:p>
          <w:p w14:paraId="71F51FA5" w14:textId="77777777" w:rsidR="008F3C9B" w:rsidRPr="008F3C9B" w:rsidRDefault="008F3C9B" w:rsidP="008F3C9B">
            <w:pPr>
              <w:numPr>
                <w:ilvl w:val="0"/>
                <w:numId w:val="16"/>
              </w:numPr>
              <w:spacing w:after="0"/>
              <w:ind w:left="1267"/>
              <w:rPr>
                <w:rFonts w:ascii="ＭＳ Ｐゴシック" w:eastAsia="ＭＳ Ｐゴシック" w:hAnsi="ＭＳ Ｐゴシック" w:cs="ＭＳ Ｐゴシック"/>
                <w:sz w:val="20"/>
                <w:szCs w:val="24"/>
                <w:lang w:val="en-US"/>
              </w:rPr>
            </w:pPr>
            <w:r w:rsidRPr="008F3C9B">
              <w:rPr>
                <w:rFonts w:eastAsia="Batang"/>
                <w:color w:val="000000"/>
                <w:kern w:val="24"/>
                <w:sz w:val="20"/>
                <w:szCs w:val="16"/>
                <w:lang w:val="en-US"/>
              </w:rPr>
              <w:t>The mapping between the values of HPN signaled in DCI and HPN signaled in SCI is fixed for a TB, and is up to UE implementation.</w:t>
            </w:r>
          </w:p>
          <w:p w14:paraId="63CBFEDD" w14:textId="77777777" w:rsidR="008F3C9B" w:rsidRPr="008F3C9B" w:rsidRDefault="008F3C9B" w:rsidP="008F3C9B">
            <w:pPr>
              <w:numPr>
                <w:ilvl w:val="0"/>
                <w:numId w:val="16"/>
              </w:numPr>
              <w:spacing w:after="0"/>
              <w:ind w:left="1267"/>
              <w:rPr>
                <w:rFonts w:ascii="ＭＳ Ｐゴシック" w:eastAsia="ＭＳ Ｐゴシック" w:hAnsi="ＭＳ Ｐゴシック" w:cs="ＭＳ Ｐゴシック"/>
                <w:sz w:val="20"/>
                <w:szCs w:val="24"/>
                <w:lang w:val="en-US"/>
              </w:rPr>
            </w:pPr>
            <w:r w:rsidRPr="008F3C9B">
              <w:rPr>
                <w:rFonts w:eastAsia="Batang"/>
                <w:color w:val="000000"/>
                <w:kern w:val="24"/>
                <w:sz w:val="20"/>
                <w:szCs w:val="16"/>
                <w:lang w:val="en-US"/>
              </w:rPr>
              <w:t xml:space="preserve">For dynamic grant, the toggling of NDI in DCI is used as the toggling of NDI in SCI for the first SL transmission scheduled by the DCI. The SCI for the remaining transmissions scheduled by the DCI, if any, have the NDI </w:t>
            </w:r>
            <w:proofErr w:type="spellStart"/>
            <w:r w:rsidRPr="008F3C9B">
              <w:rPr>
                <w:rFonts w:eastAsia="Batang"/>
                <w:color w:val="000000"/>
                <w:kern w:val="24"/>
                <w:sz w:val="20"/>
                <w:szCs w:val="16"/>
                <w:lang w:val="en-US"/>
              </w:rPr>
              <w:t>untoggled</w:t>
            </w:r>
            <w:proofErr w:type="spellEnd"/>
            <w:r w:rsidRPr="008F3C9B">
              <w:rPr>
                <w:rFonts w:eastAsia="Batang"/>
                <w:color w:val="000000"/>
                <w:kern w:val="24"/>
                <w:sz w:val="20"/>
                <w:szCs w:val="16"/>
                <w:lang w:val="en-US"/>
              </w:rPr>
              <w:t xml:space="preserve"> with respect to the first SL transmission.</w:t>
            </w:r>
          </w:p>
          <w:p w14:paraId="23FD634A" w14:textId="77777777" w:rsidR="008F3C9B" w:rsidRPr="008F3C9B" w:rsidRDefault="008F3C9B" w:rsidP="008F3C9B">
            <w:pPr>
              <w:numPr>
                <w:ilvl w:val="1"/>
                <w:numId w:val="16"/>
              </w:numPr>
              <w:spacing w:after="0"/>
              <w:ind w:left="2606"/>
              <w:rPr>
                <w:rFonts w:ascii="ＭＳ Ｐゴシック" w:eastAsia="ＭＳ Ｐゴシック" w:hAnsi="ＭＳ Ｐゴシック" w:cs="ＭＳ Ｐゴシック"/>
                <w:sz w:val="20"/>
                <w:szCs w:val="24"/>
                <w:lang w:val="en-US"/>
              </w:rPr>
            </w:pPr>
            <w:r w:rsidRPr="008F3C9B">
              <w:rPr>
                <w:rFonts w:eastAsia="Batang"/>
                <w:color w:val="000000"/>
                <w:kern w:val="24"/>
                <w:sz w:val="20"/>
                <w:szCs w:val="16"/>
                <w:lang w:val="en-US"/>
              </w:rPr>
              <w:t>FFS NDI in SCI for PUCCH ACK-NACK error cases</w:t>
            </w:r>
          </w:p>
          <w:p w14:paraId="1DA06FBA" w14:textId="2BC98A34" w:rsidR="008F3C9B" w:rsidRPr="00AA6ECD" w:rsidRDefault="008F3C9B" w:rsidP="008F3C9B">
            <w:pPr>
              <w:spacing w:beforeLines="50" w:before="120" w:afterLines="50" w:after="120"/>
              <w:jc w:val="both"/>
              <w:rPr>
                <w:rFonts w:eastAsiaTheme="minorEastAsia"/>
                <w:b/>
                <w:sz w:val="22"/>
                <w:u w:val="single"/>
                <w:lang w:val="en-US"/>
              </w:rPr>
            </w:pPr>
            <w:r>
              <w:rPr>
                <w:rFonts w:eastAsiaTheme="minorEastAsia" w:hint="eastAsia"/>
                <w:b/>
                <w:sz w:val="22"/>
                <w:u w:val="single"/>
                <w:lang w:val="en-US"/>
              </w:rPr>
              <w:t>3</w:t>
            </w:r>
            <w:r>
              <w:rPr>
                <w:rFonts w:eastAsiaTheme="minorEastAsia"/>
                <w:b/>
                <w:sz w:val="22"/>
                <w:u w:val="single"/>
                <w:lang w:val="en-US"/>
              </w:rPr>
              <w:t>8</w:t>
            </w:r>
            <w:r>
              <w:rPr>
                <w:rFonts w:eastAsiaTheme="minorEastAsia" w:hint="eastAsia"/>
                <w:b/>
                <w:sz w:val="22"/>
                <w:u w:val="single"/>
                <w:lang w:val="en-US"/>
              </w:rPr>
              <w:t>.213</w:t>
            </w:r>
          </w:p>
          <w:p w14:paraId="21CF4B31" w14:textId="77777777" w:rsidR="008F3C9B" w:rsidRPr="008F3C9B" w:rsidRDefault="008F3C9B" w:rsidP="008F3C9B">
            <w:pPr>
              <w:pStyle w:val="2"/>
              <w:spacing w:after="120" w:line="240" w:lineRule="auto"/>
              <w:ind w:left="1134" w:hanging="1134"/>
              <w:outlineLvl w:val="1"/>
            </w:pPr>
            <w:bookmarkStart w:id="14" w:name="_Toc29894886"/>
            <w:bookmarkStart w:id="15" w:name="_Toc29899185"/>
            <w:bookmarkStart w:id="16" w:name="_Toc29899603"/>
            <w:bookmarkStart w:id="17" w:name="_Toc29917339"/>
            <w:bookmarkStart w:id="18" w:name="_Toc36498214"/>
            <w:r w:rsidRPr="008F3C9B">
              <w:t>16.4</w:t>
            </w:r>
            <w:r w:rsidRPr="008F3C9B">
              <w:rPr>
                <w:rFonts w:hint="eastAsia"/>
              </w:rPr>
              <w:tab/>
            </w:r>
            <w:r w:rsidRPr="008F3C9B">
              <w:t>UE procedure for transmitting PSCCH</w:t>
            </w:r>
            <w:bookmarkEnd w:id="14"/>
            <w:bookmarkEnd w:id="15"/>
            <w:bookmarkEnd w:id="16"/>
            <w:bookmarkEnd w:id="17"/>
            <w:bookmarkEnd w:id="18"/>
            <w:r w:rsidRPr="008F3C9B">
              <w:t xml:space="preserve"> </w:t>
            </w:r>
          </w:p>
          <w:p w14:paraId="2884622E" w14:textId="77777777" w:rsidR="008F3C9B" w:rsidRPr="008F3C9B" w:rsidRDefault="008F3C9B" w:rsidP="008F3C9B">
            <w:pPr>
              <w:spacing w:after="120"/>
              <w:rPr>
                <w:rFonts w:eastAsia="游明朝"/>
                <w:sz w:val="20"/>
                <w:lang w:val="en-US" w:eastAsia="en-US"/>
              </w:rPr>
            </w:pPr>
            <w:r w:rsidRPr="008F3C9B">
              <w:rPr>
                <w:rFonts w:eastAsia="游明朝"/>
                <w:sz w:val="20"/>
              </w:rPr>
              <w:t xml:space="preserve">A UE can be provided a number of symbols in a resource pool, by </w:t>
            </w:r>
            <w:proofErr w:type="spellStart"/>
            <w:r w:rsidRPr="008F3C9B">
              <w:rPr>
                <w:rFonts w:eastAsia="游明朝"/>
                <w:i/>
                <w:sz w:val="20"/>
                <w:lang w:val="en-US" w:eastAsia="en-US"/>
              </w:rPr>
              <w:t>timeResourcePSCCH</w:t>
            </w:r>
            <w:proofErr w:type="spellEnd"/>
            <w:r w:rsidRPr="008F3C9B">
              <w:rPr>
                <w:rFonts w:eastAsia="游明朝"/>
                <w:sz w:val="20"/>
                <w:lang w:val="en-US" w:eastAsia="en-US"/>
              </w:rPr>
              <w:t xml:space="preserve">, starting from a second symbol that is available for </w:t>
            </w:r>
            <w:r w:rsidRPr="008F3C9B">
              <w:rPr>
                <w:rFonts w:eastAsia="游明朝"/>
                <w:sz w:val="20"/>
                <w:lang w:val="en-US" w:eastAsia="ko-KR"/>
              </w:rPr>
              <w:t xml:space="preserve">SL transmissions </w:t>
            </w:r>
            <w:r w:rsidRPr="008F3C9B">
              <w:rPr>
                <w:rFonts w:eastAsia="游明朝"/>
                <w:sz w:val="20"/>
                <w:lang w:val="en-US" w:eastAsia="en-US"/>
              </w:rPr>
              <w:t xml:space="preserve">in a slot, and a number of PRBs in the resource pool, by </w:t>
            </w:r>
            <w:proofErr w:type="spellStart"/>
            <w:r w:rsidRPr="008F3C9B">
              <w:rPr>
                <w:rFonts w:eastAsia="游明朝"/>
                <w:i/>
                <w:sz w:val="20"/>
                <w:lang w:val="en-US" w:eastAsia="en-US"/>
              </w:rPr>
              <w:t>frequencyResourcePSCCH</w:t>
            </w:r>
            <w:proofErr w:type="spellEnd"/>
            <w:r w:rsidRPr="008F3C9B">
              <w:rPr>
                <w:rFonts w:eastAsia="游明朝"/>
                <w:sz w:val="20"/>
                <w:lang w:val="en-US" w:eastAsia="en-US"/>
              </w:rPr>
              <w:t>, for a PSCCH transmission with a SCI format 0_1.</w:t>
            </w:r>
          </w:p>
          <w:p w14:paraId="79B74E35" w14:textId="77777777" w:rsidR="008F3C9B" w:rsidRPr="008F3C9B" w:rsidRDefault="008F3C9B" w:rsidP="008F3C9B">
            <w:pPr>
              <w:widowControl w:val="0"/>
              <w:spacing w:after="120"/>
              <w:rPr>
                <w:rFonts w:eastAsia="Gulim"/>
                <w:sz w:val="20"/>
                <w:lang w:val="en-US" w:eastAsia="ko-KR"/>
              </w:rPr>
            </w:pPr>
            <w:r w:rsidRPr="008F3C9B">
              <w:rPr>
                <w:rFonts w:eastAsia="游明朝"/>
                <w:sz w:val="20"/>
                <w:lang w:val="en-US" w:eastAsia="ko-KR"/>
              </w:rPr>
              <w:t xml:space="preserve">A UE that transmits a PSCCH with SCI format 0_1 using </w:t>
            </w:r>
            <w:r w:rsidRPr="008F3C9B">
              <w:rPr>
                <w:rFonts w:eastAsia="ＭＳ 明朝"/>
                <w:sz w:val="20"/>
              </w:rPr>
              <w:t>sidelink resource allocation mode 1</w:t>
            </w:r>
            <w:r w:rsidRPr="008F3C9B">
              <w:rPr>
                <w:rFonts w:eastAsia="游明朝"/>
                <w:sz w:val="20"/>
                <w:lang w:val="en-US" w:eastAsia="ko-KR"/>
              </w:rPr>
              <w:t xml:space="preserve"> [6, TS38.214] </w:t>
            </w:r>
          </w:p>
          <w:p w14:paraId="08403CBF" w14:textId="77777777" w:rsidR="008F3C9B" w:rsidRPr="008F3C9B" w:rsidRDefault="008F3C9B" w:rsidP="008F3C9B">
            <w:pPr>
              <w:spacing w:after="120"/>
              <w:ind w:left="568" w:hanging="284"/>
              <w:rPr>
                <w:rFonts w:eastAsia="游明朝"/>
                <w:sz w:val="20"/>
                <w:lang w:val="x-none" w:eastAsia="ko-KR"/>
              </w:rPr>
            </w:pPr>
            <w:r w:rsidRPr="008F3C9B">
              <w:rPr>
                <w:rFonts w:eastAsia="游明朝"/>
                <w:sz w:val="20"/>
                <w:lang w:val="x-none" w:eastAsia="en-US"/>
              </w:rPr>
              <w:t>-</w:t>
            </w:r>
            <w:r w:rsidRPr="008F3C9B">
              <w:rPr>
                <w:rFonts w:eastAsia="游明朝"/>
                <w:sz w:val="20"/>
                <w:lang w:val="x-none" w:eastAsia="en-US"/>
              </w:rPr>
              <w:tab/>
            </w:r>
            <w:r w:rsidRPr="008F3C9B">
              <w:rPr>
                <w:rFonts w:eastAsia="游明朝"/>
                <w:sz w:val="20"/>
                <w:lang w:val="x-none" w:eastAsia="ko-KR"/>
              </w:rPr>
              <w:t>sets a value of a HARQ process ID field as indicated by higher layers</w:t>
            </w:r>
          </w:p>
          <w:p w14:paraId="236717AC" w14:textId="77777777" w:rsidR="008F3C9B" w:rsidRPr="008F3C9B" w:rsidRDefault="008F3C9B" w:rsidP="008F3C9B">
            <w:pPr>
              <w:spacing w:after="120"/>
              <w:ind w:left="568" w:hanging="284"/>
              <w:rPr>
                <w:rFonts w:eastAsia="游明朝"/>
                <w:sz w:val="20"/>
                <w:lang w:val="x-none" w:eastAsia="ko-KR"/>
              </w:rPr>
            </w:pPr>
            <w:r w:rsidRPr="008F3C9B">
              <w:rPr>
                <w:rFonts w:eastAsia="游明朝"/>
                <w:sz w:val="20"/>
                <w:lang w:val="x-none" w:eastAsia="en-US"/>
              </w:rPr>
              <w:t>-</w:t>
            </w:r>
            <w:r w:rsidRPr="008F3C9B">
              <w:rPr>
                <w:rFonts w:eastAsia="游明朝"/>
                <w:sz w:val="20"/>
                <w:lang w:val="x-none" w:eastAsia="en-US"/>
              </w:rPr>
              <w:tab/>
            </w:r>
            <w:r w:rsidRPr="008F3C9B">
              <w:rPr>
                <w:rFonts w:eastAsia="游明朝"/>
                <w:sz w:val="20"/>
                <w:lang w:val="x-none" w:eastAsia="ko-KR"/>
              </w:rPr>
              <w:t>for an initial transmission of a TB that is scheduled by a DCI format 3_0 with CRC scrambled by SL-RNTI, the UE</w:t>
            </w:r>
          </w:p>
          <w:p w14:paraId="4503E25F" w14:textId="77777777" w:rsidR="008F3C9B" w:rsidRPr="008F3C9B" w:rsidRDefault="008F3C9B" w:rsidP="008F3C9B">
            <w:pPr>
              <w:spacing w:after="120"/>
              <w:ind w:left="851" w:hanging="284"/>
              <w:rPr>
                <w:rFonts w:eastAsia="游明朝"/>
                <w:sz w:val="20"/>
                <w:lang w:val="x-none" w:eastAsia="ko-KR"/>
              </w:rPr>
            </w:pPr>
            <w:r w:rsidRPr="008F3C9B">
              <w:rPr>
                <w:rFonts w:eastAsia="游明朝"/>
                <w:sz w:val="20"/>
                <w:lang w:val="x-none" w:eastAsia="en-US"/>
              </w:rPr>
              <w:t>-</w:t>
            </w:r>
            <w:r w:rsidRPr="008F3C9B">
              <w:rPr>
                <w:rFonts w:eastAsia="游明朝"/>
                <w:sz w:val="20"/>
                <w:lang w:val="x-none" w:eastAsia="en-US"/>
              </w:rPr>
              <w:tab/>
              <w:t>toggles</w:t>
            </w:r>
            <w:r w:rsidRPr="008F3C9B">
              <w:rPr>
                <w:rFonts w:eastAsia="游明朝"/>
                <w:sz w:val="20"/>
                <w:lang w:val="x-none" w:eastAsia="ko-KR"/>
              </w:rPr>
              <w:t xml:space="preserve"> the NDI field value in SCI format 0_1, if the NDI field value in DCI format 3_0 is toggled </w:t>
            </w:r>
          </w:p>
          <w:p w14:paraId="41103BE4" w14:textId="77777777" w:rsidR="008F3C9B" w:rsidRPr="008F3C9B" w:rsidRDefault="008F3C9B" w:rsidP="008F3C9B">
            <w:pPr>
              <w:spacing w:after="120"/>
              <w:ind w:left="851" w:hanging="284"/>
              <w:rPr>
                <w:rFonts w:eastAsia="游明朝"/>
                <w:sz w:val="20"/>
                <w:lang w:val="x-none" w:eastAsia="ko-KR"/>
              </w:rPr>
            </w:pPr>
            <w:r w:rsidRPr="008F3C9B">
              <w:rPr>
                <w:rFonts w:eastAsia="游明朝"/>
                <w:sz w:val="20"/>
                <w:lang w:val="x-none" w:eastAsia="en-US"/>
              </w:rPr>
              <w:t>-</w:t>
            </w:r>
            <w:r w:rsidRPr="008F3C9B">
              <w:rPr>
                <w:rFonts w:eastAsia="游明朝"/>
                <w:sz w:val="20"/>
                <w:lang w:val="x-none" w:eastAsia="en-US"/>
              </w:rPr>
              <w:tab/>
              <w:t>does not toggle</w:t>
            </w:r>
            <w:r w:rsidRPr="008F3C9B">
              <w:rPr>
                <w:rFonts w:eastAsia="游明朝"/>
                <w:sz w:val="20"/>
                <w:lang w:val="x-none" w:eastAsia="ko-KR"/>
              </w:rPr>
              <w:t xml:space="preserve"> the NDI field value in SCI format 0_1, if the NDI field value in DCI format 3_0 is not toggled </w:t>
            </w:r>
          </w:p>
          <w:p w14:paraId="7739767C" w14:textId="57D8B85E" w:rsidR="008F3C9B" w:rsidRPr="008F3C9B" w:rsidRDefault="008F3C9B" w:rsidP="008F3C9B">
            <w:pPr>
              <w:spacing w:after="120"/>
              <w:ind w:left="568" w:hanging="284"/>
              <w:rPr>
                <w:rFonts w:eastAsia="Malgun Gothic"/>
                <w:sz w:val="20"/>
                <w:lang w:val="x-none" w:eastAsia="ko-KR"/>
              </w:rPr>
            </w:pPr>
            <w:r w:rsidRPr="008F3C9B">
              <w:rPr>
                <w:rFonts w:eastAsia="游明朝"/>
                <w:sz w:val="20"/>
                <w:lang w:val="x-none" w:eastAsia="en-US"/>
              </w:rPr>
              <w:t>-</w:t>
            </w:r>
            <w:r w:rsidRPr="008F3C9B">
              <w:rPr>
                <w:rFonts w:eastAsia="游明朝"/>
                <w:sz w:val="20"/>
                <w:lang w:val="x-none" w:eastAsia="en-US"/>
              </w:rPr>
              <w:tab/>
            </w:r>
            <w:r w:rsidRPr="008F3C9B">
              <w:rPr>
                <w:rFonts w:eastAsia="游明朝"/>
                <w:sz w:val="20"/>
                <w:lang w:val="x-none" w:eastAsia="ko-KR"/>
              </w:rPr>
              <w:t>for subsequent transmissions of the TB that are scheduled by the DCI format 3_0 with CRC scrambled by SL-RNTI, the UE does not toggle the NDI field value in SCI format 0_1.</w:t>
            </w:r>
          </w:p>
        </w:tc>
      </w:tr>
    </w:tbl>
    <w:p w14:paraId="2ED9A932" w14:textId="1FB195C8" w:rsidR="004F31AA" w:rsidRDefault="008F3C9B" w:rsidP="008F0172">
      <w:pPr>
        <w:spacing w:beforeLines="50" w:before="120" w:afterLines="50" w:after="120"/>
        <w:jc w:val="both"/>
        <w:rPr>
          <w:rFonts w:eastAsiaTheme="minorEastAsia"/>
          <w:sz w:val="22"/>
          <w:lang w:val="en-US"/>
        </w:rPr>
      </w:pPr>
      <w:r>
        <w:rPr>
          <w:rFonts w:eastAsiaTheme="minorEastAsia" w:hint="eastAsia"/>
          <w:sz w:val="22"/>
          <w:lang w:val="en-US"/>
        </w:rPr>
        <w:t xml:space="preserve">At the last e-meeting, the above agreements were reached for </w:t>
      </w:r>
      <w:r>
        <w:rPr>
          <w:rFonts w:eastAsiaTheme="minorEastAsia"/>
          <w:sz w:val="22"/>
          <w:lang w:val="en-US"/>
        </w:rPr>
        <w:t>the relation between HPN/NDI in DCI and HPN/NDI in SCI. The agreements were captured in 38.213 as the above. The following two issues should be solved.</w:t>
      </w:r>
    </w:p>
    <w:p w14:paraId="7ACBE794" w14:textId="17D661AD" w:rsidR="008F3C9B" w:rsidRDefault="004E75B0" w:rsidP="008F3C9B">
      <w:pPr>
        <w:pStyle w:val="afe"/>
        <w:numPr>
          <w:ilvl w:val="0"/>
          <w:numId w:val="17"/>
        </w:numPr>
        <w:spacing w:beforeLines="50" w:before="120" w:afterLines="50" w:after="120"/>
        <w:ind w:leftChars="0"/>
        <w:jc w:val="both"/>
        <w:rPr>
          <w:rFonts w:eastAsiaTheme="minorEastAsia"/>
          <w:sz w:val="22"/>
          <w:lang w:val="en-US"/>
        </w:rPr>
      </w:pPr>
      <w:r>
        <w:rPr>
          <w:rFonts w:eastAsiaTheme="minorEastAsia"/>
          <w:sz w:val="22"/>
          <w:lang w:val="en-US"/>
        </w:rPr>
        <w:t>Text</w:t>
      </w:r>
      <w:r>
        <w:rPr>
          <w:rFonts w:eastAsiaTheme="minorEastAsia" w:hint="eastAsia"/>
          <w:sz w:val="22"/>
          <w:lang w:val="en-US"/>
        </w:rPr>
        <w:t xml:space="preserve"> error</w:t>
      </w:r>
    </w:p>
    <w:p w14:paraId="166DEB57" w14:textId="7F917FD0" w:rsidR="004E75B0" w:rsidRDefault="004E75B0" w:rsidP="004E75B0">
      <w:pPr>
        <w:pStyle w:val="afe"/>
        <w:spacing w:beforeLines="50" w:before="120" w:afterLines="50" w:after="120"/>
        <w:ind w:leftChars="0" w:left="720"/>
        <w:jc w:val="both"/>
        <w:rPr>
          <w:rFonts w:eastAsiaTheme="minorEastAsia"/>
          <w:sz w:val="22"/>
          <w:lang w:val="en-US"/>
        </w:rPr>
      </w:pPr>
      <w:r>
        <w:rPr>
          <w:rFonts w:eastAsiaTheme="minorEastAsia"/>
          <w:sz w:val="22"/>
          <w:lang w:val="en-US"/>
        </w:rPr>
        <w:t>HARQ process ID field and New data indicator field are included in SCI format 0_2 while the current specification for description of HPN/NDI explains SCI format 0_1. Update is necessary. There seems to be no valid section; thereby, a new section will be added.</w:t>
      </w:r>
    </w:p>
    <w:p w14:paraId="113CB994" w14:textId="2C734EB6" w:rsidR="004E75B0" w:rsidRPr="008F3C9B" w:rsidRDefault="004E75B0" w:rsidP="008F3C9B">
      <w:pPr>
        <w:pStyle w:val="afe"/>
        <w:numPr>
          <w:ilvl w:val="0"/>
          <w:numId w:val="17"/>
        </w:numPr>
        <w:spacing w:beforeLines="50" w:before="120" w:afterLines="50" w:after="120"/>
        <w:ind w:leftChars="0"/>
        <w:jc w:val="both"/>
        <w:rPr>
          <w:rFonts w:eastAsiaTheme="minorEastAsia"/>
          <w:sz w:val="22"/>
          <w:lang w:val="en-US"/>
        </w:rPr>
      </w:pPr>
      <w:r>
        <w:rPr>
          <w:rFonts w:eastAsiaTheme="minorEastAsia" w:hint="eastAsia"/>
          <w:sz w:val="22"/>
          <w:lang w:val="en-US"/>
        </w:rPr>
        <w:t>Clarification of to</w:t>
      </w:r>
      <w:r>
        <w:rPr>
          <w:rFonts w:eastAsiaTheme="minorEastAsia"/>
          <w:sz w:val="22"/>
          <w:lang w:val="en-US"/>
        </w:rPr>
        <w:t>ggling target</w:t>
      </w:r>
    </w:p>
    <w:p w14:paraId="23AB17AB" w14:textId="03393605" w:rsidR="004F31AA" w:rsidRDefault="00535E0E" w:rsidP="004E75B0">
      <w:pPr>
        <w:spacing w:beforeLines="50" w:before="120" w:afterLines="50" w:after="120"/>
        <w:ind w:left="720"/>
        <w:jc w:val="both"/>
        <w:rPr>
          <w:rFonts w:eastAsiaTheme="minorEastAsia"/>
          <w:sz w:val="22"/>
          <w:lang w:val="en-US"/>
        </w:rPr>
      </w:pPr>
      <w:r>
        <w:rPr>
          <w:rFonts w:eastAsiaTheme="minorEastAsia" w:hint="eastAsia"/>
          <w:sz w:val="22"/>
          <w:lang w:val="en-US"/>
        </w:rPr>
        <w:t xml:space="preserve">The </w:t>
      </w:r>
      <w:r>
        <w:rPr>
          <w:rFonts w:eastAsiaTheme="minorEastAsia"/>
          <w:sz w:val="22"/>
          <w:lang w:val="en-US"/>
        </w:rPr>
        <w:t>current</w:t>
      </w:r>
      <w:r>
        <w:rPr>
          <w:rFonts w:eastAsiaTheme="minorEastAsia" w:hint="eastAsia"/>
          <w:sz w:val="22"/>
          <w:lang w:val="en-US"/>
        </w:rPr>
        <w:t xml:space="preserve"> </w:t>
      </w:r>
      <w:r>
        <w:rPr>
          <w:rFonts w:eastAsiaTheme="minorEastAsia"/>
          <w:sz w:val="22"/>
          <w:lang w:val="en-US"/>
        </w:rPr>
        <w:t xml:space="preserve">specification explains that NDI in SCI is toggled if NDI in the corresponding DCI is toggled. However, the following two are unclear: Which SCI is the NDI toggled from? Which DCI is the NDI toggled from? According to the agreements, the SCI with the same HPN and the DCI with the same HPN </w:t>
      </w:r>
      <w:r>
        <w:rPr>
          <w:rFonts w:eastAsiaTheme="minorEastAsia"/>
          <w:sz w:val="22"/>
          <w:lang w:val="en-US"/>
        </w:rPr>
        <w:lastRenderedPageBreak/>
        <w:t>are the target, respectively. This point should be captured.</w:t>
      </w:r>
      <w:r w:rsidR="00274A54">
        <w:rPr>
          <w:rFonts w:eastAsiaTheme="minorEastAsia"/>
          <w:sz w:val="22"/>
          <w:lang w:val="en-US"/>
        </w:rPr>
        <w:t xml:space="preserve"> The following TP is based on the recommendation from FL, which was discussed after endorsement of the above description.</w:t>
      </w:r>
    </w:p>
    <w:p w14:paraId="6B7D73B0" w14:textId="1428CEF2" w:rsidR="00895E10" w:rsidRPr="00C82FD7" w:rsidRDefault="00895E10" w:rsidP="008F0172">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535E0E">
        <w:rPr>
          <w:rFonts w:eastAsiaTheme="minorEastAsia"/>
          <w:b/>
          <w:sz w:val="22"/>
          <w:u w:val="single"/>
        </w:rPr>
        <w:t>8</w:t>
      </w:r>
      <w:r w:rsidRPr="00C82FD7">
        <w:rPr>
          <w:rFonts w:eastAsiaTheme="minorEastAsia" w:hint="eastAsia"/>
          <w:b/>
          <w:sz w:val="22"/>
          <w:u w:val="single"/>
        </w:rPr>
        <w:t>:</w:t>
      </w:r>
    </w:p>
    <w:p w14:paraId="307E845F" w14:textId="1D1CD08D" w:rsidR="00A71471" w:rsidRPr="00274A54" w:rsidRDefault="00FA7E83" w:rsidP="00274A54">
      <w:pPr>
        <w:numPr>
          <w:ilvl w:val="0"/>
          <w:numId w:val="8"/>
        </w:numPr>
        <w:spacing w:beforeLines="50" w:before="120" w:afterLines="50" w:after="120"/>
        <w:jc w:val="both"/>
        <w:rPr>
          <w:rFonts w:eastAsiaTheme="minorEastAsia"/>
          <w:i/>
          <w:sz w:val="22"/>
          <w:lang w:val="en-US"/>
        </w:rPr>
      </w:pPr>
      <w:r w:rsidRPr="00274A54">
        <w:rPr>
          <w:rFonts w:eastAsiaTheme="minorEastAsia"/>
          <w:i/>
          <w:sz w:val="22"/>
          <w:lang w:val="en-US"/>
        </w:rPr>
        <w:t>HPN field and NDI field is in SCI format 0_2, not SCI format 0_1</w:t>
      </w:r>
      <w:r w:rsidR="00274A54">
        <w:rPr>
          <w:rFonts w:eastAsiaTheme="minorEastAsia"/>
          <w:i/>
          <w:sz w:val="22"/>
          <w:lang w:val="en-US"/>
        </w:rPr>
        <w:t>.</w:t>
      </w:r>
    </w:p>
    <w:p w14:paraId="46CC08DE" w14:textId="4606AE4F" w:rsidR="00895E10" w:rsidRDefault="00274A54" w:rsidP="00274A54">
      <w:pPr>
        <w:numPr>
          <w:ilvl w:val="0"/>
          <w:numId w:val="8"/>
        </w:numPr>
        <w:spacing w:beforeLines="50" w:before="120" w:afterLines="50" w:after="120"/>
        <w:jc w:val="both"/>
        <w:rPr>
          <w:rFonts w:eastAsiaTheme="minorEastAsia"/>
          <w:i/>
          <w:sz w:val="22"/>
          <w:lang w:val="en-US"/>
        </w:rPr>
      </w:pPr>
      <w:r w:rsidRPr="00274A54">
        <w:rPr>
          <w:rFonts w:eastAsiaTheme="minorEastAsia"/>
          <w:i/>
          <w:sz w:val="22"/>
          <w:lang w:val="en-US"/>
        </w:rPr>
        <w:t>Toggling target</w:t>
      </w:r>
      <w:r>
        <w:rPr>
          <w:rFonts w:eastAsiaTheme="minorEastAsia"/>
          <w:i/>
          <w:sz w:val="22"/>
          <w:lang w:val="en-US"/>
        </w:rPr>
        <w:t xml:space="preserve"> of NDI in DCI and SCI</w:t>
      </w:r>
      <w:r w:rsidRPr="00274A54">
        <w:rPr>
          <w:rFonts w:eastAsiaTheme="minorEastAsia"/>
          <w:i/>
          <w:sz w:val="22"/>
          <w:lang w:val="en-US"/>
        </w:rPr>
        <w:t xml:space="preserve"> is unclear in current description: </w:t>
      </w:r>
      <w:r>
        <w:rPr>
          <w:rFonts w:eastAsiaTheme="minorEastAsia"/>
          <w:i/>
          <w:sz w:val="22"/>
          <w:lang w:val="en-US"/>
        </w:rPr>
        <w:t>W</w:t>
      </w:r>
      <w:r w:rsidRPr="00274A54">
        <w:rPr>
          <w:rFonts w:eastAsiaTheme="minorEastAsia"/>
          <w:i/>
          <w:sz w:val="22"/>
          <w:lang w:val="en-US"/>
        </w:rPr>
        <w:t>hich SCI is the NDI toggled from? Which DCI is the NDI toggled from?</w:t>
      </w:r>
    </w:p>
    <w:p w14:paraId="1C7D1613" w14:textId="4546D30F" w:rsidR="00895E10" w:rsidRPr="00C82FD7" w:rsidRDefault="00895E10" w:rsidP="008F0172">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35E0E">
        <w:rPr>
          <w:rFonts w:eastAsiaTheme="minorEastAsia"/>
          <w:b/>
          <w:sz w:val="22"/>
          <w:u w:val="single"/>
        </w:rPr>
        <w:t>8</w:t>
      </w:r>
      <w:r w:rsidRPr="00C82FD7">
        <w:rPr>
          <w:rFonts w:eastAsiaTheme="minorEastAsia" w:hint="eastAsia"/>
          <w:b/>
          <w:sz w:val="22"/>
          <w:u w:val="single"/>
        </w:rPr>
        <w:t>:</w:t>
      </w:r>
    </w:p>
    <w:p w14:paraId="5C9DCEED" w14:textId="77777777" w:rsidR="00274A54" w:rsidRDefault="00274A54" w:rsidP="008F0172">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Apply the following TP to TS 38.213.</w:t>
      </w:r>
    </w:p>
    <w:p w14:paraId="05C4A030" w14:textId="14820F9E" w:rsidR="00895E10" w:rsidRDefault="00274A54" w:rsidP="00274A54">
      <w:pPr>
        <w:numPr>
          <w:ilvl w:val="1"/>
          <w:numId w:val="8"/>
        </w:numPr>
        <w:spacing w:beforeLines="50" w:before="120" w:afterLines="50" w:after="120"/>
        <w:jc w:val="both"/>
        <w:rPr>
          <w:rFonts w:eastAsiaTheme="minorEastAsia"/>
          <w:i/>
          <w:sz w:val="22"/>
          <w:lang w:val="en-US"/>
        </w:rPr>
      </w:pPr>
      <w:r>
        <w:rPr>
          <w:rFonts w:eastAsiaTheme="minorEastAsia"/>
          <w:i/>
          <w:sz w:val="22"/>
          <w:lang w:val="en-US"/>
        </w:rPr>
        <w:t>Text with blue color is updated/added to the text moved from section 16.4.</w:t>
      </w:r>
    </w:p>
    <w:tbl>
      <w:tblPr>
        <w:tblStyle w:val="afc"/>
        <w:tblW w:w="0" w:type="auto"/>
        <w:tblLook w:val="04A0" w:firstRow="1" w:lastRow="0" w:firstColumn="1" w:lastColumn="0" w:noHBand="0" w:noVBand="1"/>
      </w:tblPr>
      <w:tblGrid>
        <w:gridCol w:w="9962"/>
      </w:tblGrid>
      <w:tr w:rsidR="00274A54" w14:paraId="3644AEAB" w14:textId="77777777" w:rsidTr="00274A54">
        <w:tc>
          <w:tcPr>
            <w:tcW w:w="9962" w:type="dxa"/>
          </w:tcPr>
          <w:p w14:paraId="074178D2" w14:textId="77777777" w:rsidR="00274A54" w:rsidRPr="008F3C9B" w:rsidRDefault="00274A54" w:rsidP="00274A54">
            <w:pPr>
              <w:pStyle w:val="2"/>
              <w:spacing w:after="120" w:line="240" w:lineRule="auto"/>
              <w:ind w:left="1134" w:hanging="1134"/>
              <w:outlineLvl w:val="1"/>
            </w:pPr>
            <w:r w:rsidRPr="008F3C9B">
              <w:t>16.4</w:t>
            </w:r>
            <w:r w:rsidRPr="008F3C9B">
              <w:rPr>
                <w:rFonts w:hint="eastAsia"/>
              </w:rPr>
              <w:tab/>
            </w:r>
            <w:r w:rsidRPr="008F3C9B">
              <w:t xml:space="preserve">UE procedure for transmitting PSCCH </w:t>
            </w:r>
          </w:p>
          <w:p w14:paraId="75C4BD05" w14:textId="77777777" w:rsidR="00274A54" w:rsidRPr="008F3C9B" w:rsidRDefault="00274A54" w:rsidP="00274A54">
            <w:pPr>
              <w:spacing w:after="120"/>
              <w:rPr>
                <w:rFonts w:eastAsia="游明朝"/>
                <w:sz w:val="20"/>
                <w:lang w:val="en-US" w:eastAsia="en-US"/>
              </w:rPr>
            </w:pPr>
            <w:r w:rsidRPr="008F3C9B">
              <w:rPr>
                <w:rFonts w:eastAsia="游明朝"/>
                <w:sz w:val="20"/>
              </w:rPr>
              <w:t xml:space="preserve">A UE can be provided a number of symbols in a resource pool, by </w:t>
            </w:r>
            <w:proofErr w:type="spellStart"/>
            <w:r w:rsidRPr="008F3C9B">
              <w:rPr>
                <w:rFonts w:eastAsia="游明朝"/>
                <w:i/>
                <w:sz w:val="20"/>
                <w:lang w:val="en-US" w:eastAsia="en-US"/>
              </w:rPr>
              <w:t>timeResourcePSCCH</w:t>
            </w:r>
            <w:proofErr w:type="spellEnd"/>
            <w:r w:rsidRPr="008F3C9B">
              <w:rPr>
                <w:rFonts w:eastAsia="游明朝"/>
                <w:sz w:val="20"/>
                <w:lang w:val="en-US" w:eastAsia="en-US"/>
              </w:rPr>
              <w:t xml:space="preserve">, starting from a second symbol that is available for </w:t>
            </w:r>
            <w:r w:rsidRPr="008F3C9B">
              <w:rPr>
                <w:rFonts w:eastAsia="游明朝"/>
                <w:sz w:val="20"/>
                <w:lang w:val="en-US" w:eastAsia="ko-KR"/>
              </w:rPr>
              <w:t xml:space="preserve">SL transmissions </w:t>
            </w:r>
            <w:r w:rsidRPr="008F3C9B">
              <w:rPr>
                <w:rFonts w:eastAsia="游明朝"/>
                <w:sz w:val="20"/>
                <w:lang w:val="en-US" w:eastAsia="en-US"/>
              </w:rPr>
              <w:t xml:space="preserve">in a slot, and a number of PRBs in the resource pool, by </w:t>
            </w:r>
            <w:proofErr w:type="spellStart"/>
            <w:r w:rsidRPr="008F3C9B">
              <w:rPr>
                <w:rFonts w:eastAsia="游明朝"/>
                <w:i/>
                <w:sz w:val="20"/>
                <w:lang w:val="en-US" w:eastAsia="en-US"/>
              </w:rPr>
              <w:t>frequencyResourcePSCCH</w:t>
            </w:r>
            <w:proofErr w:type="spellEnd"/>
            <w:r w:rsidRPr="008F3C9B">
              <w:rPr>
                <w:rFonts w:eastAsia="游明朝"/>
                <w:sz w:val="20"/>
                <w:lang w:val="en-US" w:eastAsia="en-US"/>
              </w:rPr>
              <w:t>, for a PSCCH transmission with a SCI format 0_1.</w:t>
            </w:r>
          </w:p>
          <w:p w14:paraId="17945384" w14:textId="77777777" w:rsidR="00274A54" w:rsidRPr="008F3C9B" w:rsidRDefault="00274A54" w:rsidP="00274A54">
            <w:pPr>
              <w:widowControl w:val="0"/>
              <w:spacing w:after="120"/>
              <w:rPr>
                <w:rFonts w:eastAsia="Gulim"/>
                <w:strike/>
                <w:color w:val="FF0000"/>
                <w:sz w:val="20"/>
                <w:lang w:val="en-US" w:eastAsia="ko-KR"/>
              </w:rPr>
            </w:pPr>
            <w:r w:rsidRPr="008F3C9B">
              <w:rPr>
                <w:rFonts w:eastAsia="游明朝"/>
                <w:strike/>
                <w:color w:val="FF0000"/>
                <w:sz w:val="20"/>
                <w:lang w:val="en-US" w:eastAsia="ko-KR"/>
              </w:rPr>
              <w:t xml:space="preserve">A UE that transmits a PSCCH with SCI format 0_1 using </w:t>
            </w:r>
            <w:r w:rsidRPr="008F3C9B">
              <w:rPr>
                <w:rFonts w:eastAsia="ＭＳ 明朝"/>
                <w:strike/>
                <w:color w:val="FF0000"/>
                <w:sz w:val="20"/>
              </w:rPr>
              <w:t>sidelink resource allocation mode 1</w:t>
            </w:r>
            <w:r w:rsidRPr="008F3C9B">
              <w:rPr>
                <w:rFonts w:eastAsia="游明朝"/>
                <w:strike/>
                <w:color w:val="FF0000"/>
                <w:sz w:val="20"/>
                <w:lang w:val="en-US" w:eastAsia="ko-KR"/>
              </w:rPr>
              <w:t xml:space="preserve"> [6, TS38.214] </w:t>
            </w:r>
          </w:p>
          <w:p w14:paraId="3054BB9B" w14:textId="77777777" w:rsidR="00274A54" w:rsidRPr="008F3C9B" w:rsidRDefault="00274A54" w:rsidP="00274A54">
            <w:pPr>
              <w:spacing w:after="120"/>
              <w:ind w:left="568" w:hanging="284"/>
              <w:rPr>
                <w:rFonts w:eastAsia="游明朝"/>
                <w:strike/>
                <w:color w:val="FF0000"/>
                <w:sz w:val="20"/>
                <w:lang w:val="x-none" w:eastAsia="ko-KR"/>
              </w:rPr>
            </w:pPr>
            <w:r w:rsidRPr="008F3C9B">
              <w:rPr>
                <w:rFonts w:eastAsia="游明朝"/>
                <w:strike/>
                <w:color w:val="FF0000"/>
                <w:sz w:val="20"/>
                <w:lang w:val="x-none" w:eastAsia="en-US"/>
              </w:rPr>
              <w:t>-</w:t>
            </w:r>
            <w:r w:rsidRPr="008F3C9B">
              <w:rPr>
                <w:rFonts w:eastAsia="游明朝"/>
                <w:strike/>
                <w:color w:val="FF0000"/>
                <w:sz w:val="20"/>
                <w:lang w:val="x-none" w:eastAsia="en-US"/>
              </w:rPr>
              <w:tab/>
            </w:r>
            <w:r w:rsidRPr="008F3C9B">
              <w:rPr>
                <w:rFonts w:eastAsia="游明朝"/>
                <w:strike/>
                <w:color w:val="FF0000"/>
                <w:sz w:val="20"/>
                <w:lang w:val="x-none" w:eastAsia="ko-KR"/>
              </w:rPr>
              <w:t>sets a value of a HARQ process ID field as indicated by higher layers</w:t>
            </w:r>
          </w:p>
          <w:p w14:paraId="3DADFC2E" w14:textId="77777777" w:rsidR="00274A54" w:rsidRPr="008F3C9B" w:rsidRDefault="00274A54" w:rsidP="00274A54">
            <w:pPr>
              <w:spacing w:after="120"/>
              <w:ind w:left="568" w:hanging="284"/>
              <w:rPr>
                <w:rFonts w:eastAsia="游明朝"/>
                <w:strike/>
                <w:color w:val="FF0000"/>
                <w:sz w:val="20"/>
                <w:lang w:val="x-none" w:eastAsia="ko-KR"/>
              </w:rPr>
            </w:pPr>
            <w:r w:rsidRPr="008F3C9B">
              <w:rPr>
                <w:rFonts w:eastAsia="游明朝"/>
                <w:strike/>
                <w:color w:val="FF0000"/>
                <w:sz w:val="20"/>
                <w:lang w:val="x-none" w:eastAsia="en-US"/>
              </w:rPr>
              <w:t>-</w:t>
            </w:r>
            <w:r w:rsidRPr="008F3C9B">
              <w:rPr>
                <w:rFonts w:eastAsia="游明朝"/>
                <w:strike/>
                <w:color w:val="FF0000"/>
                <w:sz w:val="20"/>
                <w:lang w:val="x-none" w:eastAsia="en-US"/>
              </w:rPr>
              <w:tab/>
            </w:r>
            <w:r w:rsidRPr="008F3C9B">
              <w:rPr>
                <w:rFonts w:eastAsia="游明朝"/>
                <w:strike/>
                <w:color w:val="FF0000"/>
                <w:sz w:val="20"/>
                <w:lang w:val="x-none" w:eastAsia="ko-KR"/>
              </w:rPr>
              <w:t>for an initial transmission of a TB that is scheduled by a DCI format 3_0 with CRC scrambled by SL-RNTI, the UE</w:t>
            </w:r>
          </w:p>
          <w:p w14:paraId="56B04681" w14:textId="77777777" w:rsidR="00274A54" w:rsidRPr="008F3C9B" w:rsidRDefault="00274A54" w:rsidP="00274A54">
            <w:pPr>
              <w:spacing w:after="120"/>
              <w:ind w:left="851" w:hanging="284"/>
              <w:rPr>
                <w:rFonts w:eastAsia="游明朝"/>
                <w:strike/>
                <w:color w:val="FF0000"/>
                <w:sz w:val="20"/>
                <w:lang w:val="x-none" w:eastAsia="ko-KR"/>
              </w:rPr>
            </w:pPr>
            <w:r w:rsidRPr="008F3C9B">
              <w:rPr>
                <w:rFonts w:eastAsia="游明朝"/>
                <w:strike/>
                <w:color w:val="FF0000"/>
                <w:sz w:val="20"/>
                <w:lang w:val="x-none" w:eastAsia="en-US"/>
              </w:rPr>
              <w:t>-</w:t>
            </w:r>
            <w:r w:rsidRPr="008F3C9B">
              <w:rPr>
                <w:rFonts w:eastAsia="游明朝"/>
                <w:strike/>
                <w:color w:val="FF0000"/>
                <w:sz w:val="20"/>
                <w:lang w:val="x-none" w:eastAsia="en-US"/>
              </w:rPr>
              <w:tab/>
              <w:t>toggles</w:t>
            </w:r>
            <w:r w:rsidRPr="008F3C9B">
              <w:rPr>
                <w:rFonts w:eastAsia="游明朝"/>
                <w:strike/>
                <w:color w:val="FF0000"/>
                <w:sz w:val="20"/>
                <w:lang w:val="x-none" w:eastAsia="ko-KR"/>
              </w:rPr>
              <w:t xml:space="preserve"> the NDI field value in SCI format 0_1, if the NDI field value in DCI format 3_0 is toggled </w:t>
            </w:r>
          </w:p>
          <w:p w14:paraId="438D9BE1" w14:textId="77777777" w:rsidR="00274A54" w:rsidRPr="008F3C9B" w:rsidRDefault="00274A54" w:rsidP="00274A54">
            <w:pPr>
              <w:spacing w:after="120"/>
              <w:ind w:left="851" w:hanging="284"/>
              <w:rPr>
                <w:rFonts w:eastAsia="游明朝"/>
                <w:strike/>
                <w:color w:val="FF0000"/>
                <w:sz w:val="20"/>
                <w:lang w:val="x-none" w:eastAsia="ko-KR"/>
              </w:rPr>
            </w:pPr>
            <w:r w:rsidRPr="008F3C9B">
              <w:rPr>
                <w:rFonts w:eastAsia="游明朝"/>
                <w:strike/>
                <w:color w:val="FF0000"/>
                <w:sz w:val="20"/>
                <w:lang w:val="x-none" w:eastAsia="en-US"/>
              </w:rPr>
              <w:t>-</w:t>
            </w:r>
            <w:r w:rsidRPr="008F3C9B">
              <w:rPr>
                <w:rFonts w:eastAsia="游明朝"/>
                <w:strike/>
                <w:color w:val="FF0000"/>
                <w:sz w:val="20"/>
                <w:lang w:val="x-none" w:eastAsia="en-US"/>
              </w:rPr>
              <w:tab/>
              <w:t>does not toggle</w:t>
            </w:r>
            <w:r w:rsidRPr="008F3C9B">
              <w:rPr>
                <w:rFonts w:eastAsia="游明朝"/>
                <w:strike/>
                <w:color w:val="FF0000"/>
                <w:sz w:val="20"/>
                <w:lang w:val="x-none" w:eastAsia="ko-KR"/>
              </w:rPr>
              <w:t xml:space="preserve"> the NDI field value in SCI format 0_1, if the NDI field value in DCI format 3_0 is not toggled </w:t>
            </w:r>
          </w:p>
          <w:p w14:paraId="0ADB068D" w14:textId="77777777" w:rsidR="00274A54" w:rsidRPr="00274A54" w:rsidRDefault="00274A54" w:rsidP="00274A54">
            <w:pPr>
              <w:spacing w:after="120"/>
              <w:ind w:left="851" w:hanging="284"/>
              <w:rPr>
                <w:rFonts w:eastAsia="游明朝"/>
                <w:strike/>
                <w:color w:val="FF0000"/>
                <w:sz w:val="20"/>
                <w:lang w:val="x-none" w:eastAsia="ko-KR"/>
              </w:rPr>
            </w:pPr>
            <w:r w:rsidRPr="008F3C9B">
              <w:rPr>
                <w:rFonts w:eastAsia="游明朝"/>
                <w:strike/>
                <w:color w:val="FF0000"/>
                <w:sz w:val="20"/>
                <w:lang w:val="x-none" w:eastAsia="en-US"/>
              </w:rPr>
              <w:t>-</w:t>
            </w:r>
            <w:r w:rsidRPr="008F3C9B">
              <w:rPr>
                <w:rFonts w:eastAsia="游明朝"/>
                <w:strike/>
                <w:color w:val="FF0000"/>
                <w:sz w:val="20"/>
                <w:lang w:val="x-none" w:eastAsia="en-US"/>
              </w:rPr>
              <w:tab/>
            </w:r>
            <w:r w:rsidRPr="008F3C9B">
              <w:rPr>
                <w:rFonts w:eastAsia="游明朝"/>
                <w:strike/>
                <w:color w:val="FF0000"/>
                <w:sz w:val="20"/>
                <w:lang w:val="x-none" w:eastAsia="ko-KR"/>
              </w:rPr>
              <w:t>for subsequent transmissions of the TB that are scheduled by the DCI format 3_0 with CRC scrambled by SL-RNTI, the UE does not toggle the NDI field value in SCI format 0_1.</w:t>
            </w:r>
          </w:p>
          <w:p w14:paraId="340471BB" w14:textId="77777777" w:rsidR="00274A54" w:rsidRDefault="00274A54" w:rsidP="00274A54">
            <w:pPr>
              <w:spacing w:beforeLines="50" w:before="120" w:afterLines="50" w:after="120"/>
              <w:jc w:val="both"/>
              <w:rPr>
                <w:rFonts w:eastAsiaTheme="minorEastAsia"/>
                <w:sz w:val="22"/>
                <w:lang w:val="en-US"/>
              </w:rPr>
            </w:pPr>
            <w:r>
              <w:rPr>
                <w:rFonts w:eastAsiaTheme="minorEastAsia" w:hint="eastAsia"/>
                <w:sz w:val="22"/>
                <w:lang w:val="en-US"/>
              </w:rPr>
              <w:t>[...]</w:t>
            </w:r>
          </w:p>
          <w:p w14:paraId="267D7EDE" w14:textId="20FF28C7" w:rsidR="00274A54" w:rsidRPr="008F3C9B" w:rsidRDefault="00274A54" w:rsidP="00274A54">
            <w:pPr>
              <w:pStyle w:val="2"/>
              <w:spacing w:after="120" w:line="240" w:lineRule="auto"/>
              <w:ind w:left="1134" w:hanging="1134"/>
              <w:outlineLvl w:val="1"/>
              <w:rPr>
                <w:color w:val="FF0000"/>
                <w:u w:val="single"/>
              </w:rPr>
            </w:pPr>
            <w:r w:rsidRPr="008F3C9B">
              <w:rPr>
                <w:color w:val="FF0000"/>
                <w:u w:val="single"/>
              </w:rPr>
              <w:t>16.</w:t>
            </w:r>
            <w:r w:rsidRPr="00274A54">
              <w:rPr>
                <w:color w:val="FF0000"/>
                <w:u w:val="single"/>
              </w:rPr>
              <w:t>7</w:t>
            </w:r>
            <w:r w:rsidRPr="008F3C9B">
              <w:rPr>
                <w:rFonts w:hint="eastAsia"/>
                <w:color w:val="FF0000"/>
                <w:u w:val="single"/>
              </w:rPr>
              <w:tab/>
            </w:r>
            <w:r w:rsidRPr="008F3C9B">
              <w:rPr>
                <w:color w:val="FF0000"/>
                <w:u w:val="single"/>
              </w:rPr>
              <w:t>UE procedure for transmitting PS</w:t>
            </w:r>
            <w:r w:rsidRPr="00274A54">
              <w:rPr>
                <w:color w:val="FF0000"/>
                <w:u w:val="single"/>
              </w:rPr>
              <w:t>S</w:t>
            </w:r>
            <w:r w:rsidRPr="008F3C9B">
              <w:rPr>
                <w:color w:val="FF0000"/>
                <w:u w:val="single"/>
              </w:rPr>
              <w:t xml:space="preserve">CH </w:t>
            </w:r>
          </w:p>
          <w:p w14:paraId="72FC51B3" w14:textId="4D335B1B" w:rsidR="00274A54" w:rsidRPr="008F3C9B" w:rsidRDefault="00274A54" w:rsidP="00274A54">
            <w:pPr>
              <w:widowControl w:val="0"/>
              <w:spacing w:after="120"/>
              <w:rPr>
                <w:rFonts w:eastAsia="Gulim"/>
                <w:color w:val="FF0000"/>
                <w:sz w:val="20"/>
                <w:u w:val="single"/>
                <w:lang w:val="en-US" w:eastAsia="ko-KR"/>
              </w:rPr>
            </w:pPr>
            <w:r w:rsidRPr="008F3C9B">
              <w:rPr>
                <w:rFonts w:eastAsia="游明朝"/>
                <w:color w:val="FF0000"/>
                <w:sz w:val="20"/>
                <w:u w:val="single"/>
                <w:lang w:val="en-US" w:eastAsia="ko-KR"/>
              </w:rPr>
              <w:t>A UE that transmits</w:t>
            </w:r>
            <w:r>
              <w:rPr>
                <w:rFonts w:eastAsia="游明朝"/>
                <w:color w:val="FF0000"/>
                <w:sz w:val="20"/>
                <w:u w:val="single"/>
                <w:lang w:val="en-US" w:eastAsia="ko-KR"/>
              </w:rPr>
              <w:t xml:space="preserve"> a PS</w:t>
            </w:r>
            <w:r w:rsidRPr="00274A54">
              <w:rPr>
                <w:rFonts w:eastAsia="游明朝"/>
                <w:color w:val="0070C0"/>
                <w:sz w:val="20"/>
                <w:u w:val="single"/>
                <w:lang w:val="en-US" w:eastAsia="ko-KR"/>
              </w:rPr>
              <w:t>S</w:t>
            </w:r>
            <w:r w:rsidRPr="008F3C9B">
              <w:rPr>
                <w:rFonts w:eastAsia="游明朝"/>
                <w:color w:val="FF0000"/>
                <w:sz w:val="20"/>
                <w:u w:val="single"/>
                <w:lang w:val="en-US" w:eastAsia="ko-KR"/>
              </w:rPr>
              <w:t xml:space="preserve">CH </w:t>
            </w:r>
            <w:r>
              <w:rPr>
                <w:rFonts w:eastAsia="游明朝"/>
                <w:color w:val="FF0000"/>
                <w:sz w:val="20"/>
                <w:u w:val="single"/>
                <w:lang w:val="en-US" w:eastAsia="ko-KR"/>
              </w:rPr>
              <w:t>with SCI format 0_</w:t>
            </w:r>
            <w:r w:rsidRPr="00274A54">
              <w:rPr>
                <w:rFonts w:eastAsia="游明朝"/>
                <w:color w:val="0070C0"/>
                <w:sz w:val="20"/>
                <w:u w:val="single"/>
                <w:lang w:val="en-US" w:eastAsia="ko-KR"/>
              </w:rPr>
              <w:t>2</w:t>
            </w:r>
            <w:r w:rsidRPr="008F3C9B">
              <w:rPr>
                <w:rFonts w:eastAsia="游明朝"/>
                <w:color w:val="FF0000"/>
                <w:sz w:val="20"/>
                <w:u w:val="single"/>
                <w:lang w:val="en-US" w:eastAsia="ko-KR"/>
              </w:rPr>
              <w:t xml:space="preserve"> using </w:t>
            </w:r>
            <w:r w:rsidRPr="008F3C9B">
              <w:rPr>
                <w:rFonts w:eastAsia="ＭＳ 明朝"/>
                <w:color w:val="FF0000"/>
                <w:sz w:val="20"/>
                <w:u w:val="single"/>
              </w:rPr>
              <w:t>sidelink resource allocation mode 1</w:t>
            </w:r>
            <w:r w:rsidRPr="008F3C9B">
              <w:rPr>
                <w:rFonts w:eastAsia="游明朝"/>
                <w:color w:val="FF0000"/>
                <w:sz w:val="20"/>
                <w:u w:val="single"/>
                <w:lang w:val="en-US" w:eastAsia="ko-KR"/>
              </w:rPr>
              <w:t xml:space="preserve"> [6, TS38.214] </w:t>
            </w:r>
          </w:p>
          <w:p w14:paraId="54D72854" w14:textId="77777777" w:rsidR="00274A54" w:rsidRPr="008F3C9B" w:rsidRDefault="00274A54" w:rsidP="00274A54">
            <w:pPr>
              <w:spacing w:after="120"/>
              <w:ind w:left="568" w:hanging="284"/>
              <w:rPr>
                <w:rFonts w:eastAsia="游明朝"/>
                <w:color w:val="FF0000"/>
                <w:sz w:val="20"/>
                <w:u w:val="single"/>
                <w:lang w:val="x-none" w:eastAsia="ko-KR"/>
              </w:rPr>
            </w:pPr>
            <w:r w:rsidRPr="008F3C9B">
              <w:rPr>
                <w:rFonts w:eastAsia="游明朝"/>
                <w:color w:val="FF0000"/>
                <w:sz w:val="20"/>
                <w:u w:val="single"/>
                <w:lang w:val="x-none" w:eastAsia="en-US"/>
              </w:rPr>
              <w:t>-</w:t>
            </w:r>
            <w:r w:rsidRPr="008F3C9B">
              <w:rPr>
                <w:rFonts w:eastAsia="游明朝"/>
                <w:color w:val="FF0000"/>
                <w:sz w:val="20"/>
                <w:u w:val="single"/>
                <w:lang w:val="x-none" w:eastAsia="en-US"/>
              </w:rPr>
              <w:tab/>
            </w:r>
            <w:r w:rsidRPr="008F3C9B">
              <w:rPr>
                <w:rFonts w:eastAsia="游明朝"/>
                <w:color w:val="FF0000"/>
                <w:sz w:val="20"/>
                <w:u w:val="single"/>
                <w:lang w:val="x-none" w:eastAsia="ko-KR"/>
              </w:rPr>
              <w:t>sets a value of a HARQ process ID field as indicated by higher layers</w:t>
            </w:r>
          </w:p>
          <w:p w14:paraId="5D32F25C" w14:textId="77777777" w:rsidR="00274A54" w:rsidRPr="008F3C9B" w:rsidRDefault="00274A54" w:rsidP="00274A54">
            <w:pPr>
              <w:spacing w:after="120"/>
              <w:ind w:left="568" w:hanging="284"/>
              <w:rPr>
                <w:rFonts w:eastAsia="游明朝"/>
                <w:color w:val="FF0000"/>
                <w:sz w:val="20"/>
                <w:u w:val="single"/>
                <w:lang w:val="x-none" w:eastAsia="ko-KR"/>
              </w:rPr>
            </w:pPr>
            <w:r w:rsidRPr="008F3C9B">
              <w:rPr>
                <w:rFonts w:eastAsia="游明朝"/>
                <w:color w:val="FF0000"/>
                <w:sz w:val="20"/>
                <w:u w:val="single"/>
                <w:lang w:val="x-none" w:eastAsia="en-US"/>
              </w:rPr>
              <w:t>-</w:t>
            </w:r>
            <w:r w:rsidRPr="008F3C9B">
              <w:rPr>
                <w:rFonts w:eastAsia="游明朝"/>
                <w:color w:val="FF0000"/>
                <w:sz w:val="20"/>
                <w:u w:val="single"/>
                <w:lang w:val="x-none" w:eastAsia="en-US"/>
              </w:rPr>
              <w:tab/>
            </w:r>
            <w:r w:rsidRPr="008F3C9B">
              <w:rPr>
                <w:rFonts w:eastAsia="游明朝"/>
                <w:color w:val="FF0000"/>
                <w:sz w:val="20"/>
                <w:u w:val="single"/>
                <w:lang w:val="x-none" w:eastAsia="ko-KR"/>
              </w:rPr>
              <w:t>for an initial transmission of a TB that is scheduled by a DCI format 3_0 with CRC scrambled by SL-RNTI, the UE</w:t>
            </w:r>
          </w:p>
          <w:p w14:paraId="06889715" w14:textId="320113F3" w:rsidR="00274A54" w:rsidRPr="008F3C9B" w:rsidRDefault="00274A54" w:rsidP="00274A54">
            <w:pPr>
              <w:spacing w:after="120"/>
              <w:ind w:left="851" w:hanging="284"/>
              <w:rPr>
                <w:rFonts w:eastAsia="游明朝"/>
                <w:color w:val="FF0000"/>
                <w:sz w:val="20"/>
                <w:u w:val="single"/>
                <w:lang w:val="x-none" w:eastAsia="ko-KR"/>
              </w:rPr>
            </w:pPr>
            <w:r w:rsidRPr="008F3C9B">
              <w:rPr>
                <w:rFonts w:eastAsia="游明朝"/>
                <w:color w:val="FF0000"/>
                <w:sz w:val="20"/>
                <w:u w:val="single"/>
                <w:lang w:val="x-none" w:eastAsia="en-US"/>
              </w:rPr>
              <w:t>-</w:t>
            </w:r>
            <w:r w:rsidRPr="008F3C9B">
              <w:rPr>
                <w:rFonts w:eastAsia="游明朝"/>
                <w:color w:val="FF0000"/>
                <w:sz w:val="20"/>
                <w:u w:val="single"/>
                <w:lang w:val="x-none" w:eastAsia="en-US"/>
              </w:rPr>
              <w:tab/>
              <w:t>toggles</w:t>
            </w:r>
            <w:r w:rsidRPr="008F3C9B">
              <w:rPr>
                <w:rFonts w:eastAsia="游明朝"/>
                <w:color w:val="FF0000"/>
                <w:sz w:val="20"/>
                <w:u w:val="single"/>
                <w:lang w:val="x-none" w:eastAsia="ko-KR"/>
              </w:rPr>
              <w:t xml:space="preserve"> the N</w:t>
            </w:r>
            <w:r>
              <w:rPr>
                <w:rFonts w:eastAsia="游明朝"/>
                <w:color w:val="FF0000"/>
                <w:sz w:val="20"/>
                <w:u w:val="single"/>
                <w:lang w:val="x-none" w:eastAsia="ko-KR"/>
              </w:rPr>
              <w:t>DI field value in SCI format 0_</w:t>
            </w:r>
            <w:r w:rsidRPr="00274A54">
              <w:rPr>
                <w:rFonts w:eastAsia="游明朝"/>
                <w:color w:val="0070C0"/>
                <w:sz w:val="20"/>
                <w:u w:val="single"/>
                <w:lang w:val="x-none" w:eastAsia="ko-KR"/>
              </w:rPr>
              <w:t xml:space="preserve">2 </w:t>
            </w:r>
            <w:r w:rsidRPr="00274A54">
              <w:rPr>
                <w:rFonts w:eastAsia="游明朝"/>
                <w:color w:val="0070C0"/>
                <w:sz w:val="20"/>
                <w:u w:val="single"/>
                <w:lang w:eastAsia="ko-KR"/>
              </w:rPr>
              <w:t>with a HARQ process number with respect to the most recent transmission of PSSCH with SCI format 0_2 with the same HARQ process number</w:t>
            </w:r>
            <w:r w:rsidRPr="008F3C9B">
              <w:rPr>
                <w:rFonts w:eastAsia="游明朝"/>
                <w:color w:val="FF0000"/>
                <w:sz w:val="20"/>
                <w:u w:val="single"/>
                <w:lang w:val="x-none" w:eastAsia="ko-KR"/>
              </w:rPr>
              <w:t>, if the NDI field value in DCI format 3_0</w:t>
            </w:r>
            <w:r>
              <w:rPr>
                <w:rFonts w:eastAsia="游明朝"/>
                <w:color w:val="FF0000"/>
                <w:sz w:val="20"/>
                <w:u w:val="single"/>
                <w:lang w:val="x-none" w:eastAsia="ko-KR"/>
              </w:rPr>
              <w:t xml:space="preserve"> </w:t>
            </w:r>
            <w:r w:rsidRPr="00274A54">
              <w:rPr>
                <w:rFonts w:eastAsia="游明朝"/>
                <w:color w:val="0070C0"/>
                <w:sz w:val="20"/>
                <w:u w:val="single"/>
                <w:lang w:eastAsia="ko-KR"/>
              </w:rPr>
              <w:t>with a HARQ process number</w:t>
            </w:r>
            <w:r w:rsidRPr="008F3C9B">
              <w:rPr>
                <w:rFonts w:eastAsia="游明朝"/>
                <w:color w:val="FF0000"/>
                <w:sz w:val="20"/>
                <w:u w:val="single"/>
                <w:lang w:val="x-none" w:eastAsia="ko-KR"/>
              </w:rPr>
              <w:t xml:space="preserve"> is toggled </w:t>
            </w:r>
            <w:r w:rsidRPr="00274A54">
              <w:rPr>
                <w:rFonts w:eastAsia="游明朝"/>
                <w:color w:val="0070C0"/>
                <w:sz w:val="20"/>
                <w:u w:val="single"/>
                <w:lang w:eastAsia="ko-KR"/>
              </w:rPr>
              <w:t>with respect to the most recent reception of DCI format 3_0 with the same HARQ process number</w:t>
            </w:r>
          </w:p>
          <w:p w14:paraId="4118A412" w14:textId="1C9FF847" w:rsidR="00274A54" w:rsidRPr="008F3C9B" w:rsidRDefault="00274A54" w:rsidP="00274A54">
            <w:pPr>
              <w:spacing w:after="120"/>
              <w:ind w:left="851" w:hanging="284"/>
              <w:rPr>
                <w:rFonts w:eastAsia="游明朝"/>
                <w:color w:val="FF0000"/>
                <w:sz w:val="20"/>
                <w:u w:val="single"/>
                <w:lang w:val="x-none" w:eastAsia="ko-KR"/>
              </w:rPr>
            </w:pPr>
            <w:r w:rsidRPr="008F3C9B">
              <w:rPr>
                <w:rFonts w:eastAsia="游明朝"/>
                <w:color w:val="FF0000"/>
                <w:sz w:val="20"/>
                <w:u w:val="single"/>
                <w:lang w:val="x-none" w:eastAsia="en-US"/>
              </w:rPr>
              <w:t>-</w:t>
            </w:r>
            <w:r w:rsidRPr="008F3C9B">
              <w:rPr>
                <w:rFonts w:eastAsia="游明朝"/>
                <w:color w:val="FF0000"/>
                <w:sz w:val="20"/>
                <w:u w:val="single"/>
                <w:lang w:val="x-none" w:eastAsia="en-US"/>
              </w:rPr>
              <w:tab/>
              <w:t>does not toggle</w:t>
            </w:r>
            <w:r w:rsidRPr="008F3C9B">
              <w:rPr>
                <w:rFonts w:eastAsia="游明朝"/>
                <w:color w:val="FF0000"/>
                <w:sz w:val="20"/>
                <w:u w:val="single"/>
                <w:lang w:val="x-none" w:eastAsia="ko-KR"/>
              </w:rPr>
              <w:t xml:space="preserve"> the NDI field value in SCI format 0_</w:t>
            </w:r>
            <w:r w:rsidRPr="00274A54">
              <w:rPr>
                <w:rFonts w:eastAsia="游明朝"/>
                <w:color w:val="0070C0"/>
                <w:sz w:val="20"/>
                <w:u w:val="single"/>
                <w:lang w:val="x-none" w:eastAsia="ko-KR"/>
              </w:rPr>
              <w:t>2</w:t>
            </w:r>
            <w:r>
              <w:rPr>
                <w:rFonts w:eastAsia="游明朝"/>
                <w:color w:val="0070C0"/>
                <w:sz w:val="20"/>
                <w:u w:val="single"/>
                <w:lang w:val="x-none" w:eastAsia="ko-KR"/>
              </w:rPr>
              <w:t xml:space="preserve"> </w:t>
            </w:r>
            <w:r w:rsidRPr="00274A54">
              <w:rPr>
                <w:rFonts w:eastAsia="游明朝"/>
                <w:color w:val="0070C0"/>
                <w:sz w:val="20"/>
                <w:u w:val="single"/>
                <w:lang w:eastAsia="ko-KR"/>
              </w:rPr>
              <w:t>with a HARQ process number with respect to the most recent transmission of PSSCH with SCI format 0_2 with the same HARQ process number</w:t>
            </w:r>
            <w:r w:rsidRPr="008F3C9B">
              <w:rPr>
                <w:rFonts w:eastAsia="游明朝"/>
                <w:color w:val="FF0000"/>
                <w:sz w:val="20"/>
                <w:u w:val="single"/>
                <w:lang w:val="x-none" w:eastAsia="ko-KR"/>
              </w:rPr>
              <w:t>, if the NDI field value in DCI format 3_0</w:t>
            </w:r>
            <w:r>
              <w:rPr>
                <w:rFonts w:eastAsia="游明朝"/>
                <w:color w:val="FF0000"/>
                <w:sz w:val="20"/>
                <w:u w:val="single"/>
                <w:lang w:val="x-none" w:eastAsia="ko-KR"/>
              </w:rPr>
              <w:t xml:space="preserve"> </w:t>
            </w:r>
            <w:r w:rsidRPr="00274A54">
              <w:rPr>
                <w:rFonts w:eastAsia="游明朝"/>
                <w:color w:val="0070C0"/>
                <w:sz w:val="20"/>
                <w:u w:val="single"/>
                <w:lang w:eastAsia="ko-KR"/>
              </w:rPr>
              <w:t>with a HARQ process number</w:t>
            </w:r>
            <w:r w:rsidRPr="008F3C9B">
              <w:rPr>
                <w:rFonts w:eastAsia="游明朝"/>
                <w:color w:val="FF0000"/>
                <w:sz w:val="20"/>
                <w:u w:val="single"/>
                <w:lang w:val="x-none" w:eastAsia="ko-KR"/>
              </w:rPr>
              <w:t xml:space="preserve"> is not toggled </w:t>
            </w:r>
            <w:r w:rsidRPr="00274A54">
              <w:rPr>
                <w:rFonts w:eastAsia="游明朝"/>
                <w:color w:val="0070C0"/>
                <w:sz w:val="20"/>
                <w:u w:val="single"/>
                <w:lang w:eastAsia="ko-KR"/>
              </w:rPr>
              <w:t>with respect to the most recent reception of DCI format 3_0 with the same HARQ process number</w:t>
            </w:r>
          </w:p>
          <w:p w14:paraId="00FE490A" w14:textId="1CA83B7A" w:rsidR="00274A54" w:rsidRPr="00274A54" w:rsidRDefault="00274A54" w:rsidP="00274A54">
            <w:pPr>
              <w:spacing w:after="120"/>
              <w:ind w:left="851" w:hanging="284"/>
              <w:rPr>
                <w:rFonts w:eastAsia="Malgun Gothic"/>
                <w:sz w:val="20"/>
                <w:lang w:val="x-none" w:eastAsia="ko-KR"/>
              </w:rPr>
            </w:pPr>
            <w:r w:rsidRPr="008F3C9B">
              <w:rPr>
                <w:rFonts w:eastAsia="游明朝"/>
                <w:color w:val="FF0000"/>
                <w:sz w:val="20"/>
                <w:u w:val="single"/>
                <w:lang w:val="x-none" w:eastAsia="en-US"/>
              </w:rPr>
              <w:t>-</w:t>
            </w:r>
            <w:r w:rsidRPr="008F3C9B">
              <w:rPr>
                <w:rFonts w:eastAsia="游明朝"/>
                <w:color w:val="FF0000"/>
                <w:sz w:val="20"/>
                <w:u w:val="single"/>
                <w:lang w:val="x-none" w:eastAsia="en-US"/>
              </w:rPr>
              <w:tab/>
            </w:r>
            <w:r w:rsidRPr="008F3C9B">
              <w:rPr>
                <w:rFonts w:eastAsia="游明朝"/>
                <w:color w:val="FF0000"/>
                <w:sz w:val="20"/>
                <w:u w:val="single"/>
                <w:lang w:val="x-none" w:eastAsia="ko-KR"/>
              </w:rPr>
              <w:t>for subsequent transmissions of the TB that are scheduled by the DCI format 3_0 with CRC scrambled by SL-RNTI, the UE does not toggle the NDI field value in SCI format 0_</w:t>
            </w:r>
            <w:r w:rsidRPr="00274A54">
              <w:rPr>
                <w:rFonts w:eastAsia="游明朝"/>
                <w:color w:val="0070C0"/>
                <w:sz w:val="20"/>
                <w:u w:val="single"/>
                <w:lang w:val="x-none" w:eastAsia="ko-KR"/>
              </w:rPr>
              <w:t>2</w:t>
            </w:r>
            <w:r w:rsidRPr="008F3C9B">
              <w:rPr>
                <w:rFonts w:eastAsia="游明朝"/>
                <w:color w:val="FF0000"/>
                <w:sz w:val="20"/>
                <w:u w:val="single"/>
                <w:lang w:val="x-none" w:eastAsia="ko-KR"/>
              </w:rPr>
              <w:t>.</w:t>
            </w:r>
          </w:p>
        </w:tc>
      </w:tr>
    </w:tbl>
    <w:p w14:paraId="34E69F72" w14:textId="77777777" w:rsidR="00274A54" w:rsidRDefault="00274A54" w:rsidP="008F0172">
      <w:pPr>
        <w:spacing w:beforeLines="50" w:before="120" w:afterLines="50" w:after="120"/>
        <w:jc w:val="both"/>
        <w:rPr>
          <w:rFonts w:eastAsiaTheme="minorEastAsia"/>
          <w:sz w:val="22"/>
          <w:lang w:val="en-US"/>
        </w:rPr>
      </w:pPr>
    </w:p>
    <w:p w14:paraId="2A6D1836" w14:textId="77777777" w:rsidR="00895E10" w:rsidRPr="004F31AA" w:rsidRDefault="00895E10" w:rsidP="008F0172">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6D705A8" w:rsidR="00096E6F" w:rsidRPr="00C82FD7" w:rsidRDefault="006E1683" w:rsidP="008F0172">
      <w:pPr>
        <w:spacing w:beforeLines="50" w:before="120" w:afterLines="50"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w:t>
      </w:r>
      <w:r w:rsidR="004F31AA">
        <w:rPr>
          <w:rFonts w:eastAsiaTheme="minorEastAsia"/>
          <w:sz w:val="22"/>
          <w:lang w:val="en-US"/>
        </w:rPr>
        <w:t>RA mechanism mode 1</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7021B178" w14:textId="77777777" w:rsidR="002F0AE2" w:rsidRPr="00C82FD7" w:rsidRDefault="002F0AE2" w:rsidP="002F0AE2">
      <w:pPr>
        <w:spacing w:beforeLines="50" w:before="120"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57A22A4D"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 xml:space="preserve">Under resource pool configuration </w:t>
      </w:r>
      <w:r w:rsidRPr="002F0AE2">
        <w:rPr>
          <w:rFonts w:eastAsiaTheme="minorEastAsia"/>
          <w:i/>
          <w:sz w:val="22"/>
          <w:lang w:val="en-US"/>
        </w:rPr>
        <w:t>that includes not all slots in a carrier but a part</w:t>
      </w:r>
      <w:r>
        <w:rPr>
          <w:rFonts w:eastAsiaTheme="minorEastAsia"/>
          <w:i/>
          <w:sz w:val="22"/>
          <w:lang w:val="en-US"/>
        </w:rPr>
        <w:t>, SL scheduling does not work if the offset between Uu carrier and SL carrier is one slot or more.</w:t>
      </w:r>
    </w:p>
    <w:p w14:paraId="033DA06C"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In both LTE and NR, </w:t>
      </w:r>
      <w:proofErr w:type="spellStart"/>
      <w:r w:rsidRPr="004B5E23">
        <w:rPr>
          <w:rFonts w:eastAsiaTheme="minorEastAsia"/>
          <w:i/>
          <w:sz w:val="22"/>
          <w:lang w:val="en-US"/>
        </w:rPr>
        <w:t>OffsetDFN</w:t>
      </w:r>
      <w:proofErr w:type="spellEnd"/>
      <w:r>
        <w:rPr>
          <w:rFonts w:eastAsiaTheme="minorEastAsia"/>
          <w:i/>
          <w:sz w:val="22"/>
          <w:lang w:val="en-US"/>
        </w:rPr>
        <w:t xml:space="preserve"> can be configured so that the offset is less than one slot.</w:t>
      </w:r>
    </w:p>
    <w:p w14:paraId="6E3FF78B"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 xml:space="preserve">SL </w:t>
      </w:r>
      <w:r>
        <w:rPr>
          <w:rFonts w:eastAsiaTheme="minorEastAsia"/>
          <w:i/>
          <w:sz w:val="22"/>
          <w:lang w:val="en-US"/>
        </w:rPr>
        <w:t>scheduling</w:t>
      </w:r>
      <w:r>
        <w:rPr>
          <w:rFonts w:eastAsiaTheme="minorEastAsia" w:hint="eastAsia"/>
          <w:i/>
          <w:sz w:val="22"/>
          <w:lang w:val="en-US"/>
        </w:rPr>
        <w:t xml:space="preserve"> </w:t>
      </w:r>
      <w:r>
        <w:rPr>
          <w:rFonts w:eastAsiaTheme="minorEastAsia"/>
          <w:i/>
          <w:sz w:val="22"/>
          <w:lang w:val="en-US"/>
        </w:rPr>
        <w:t xml:space="preserve">works well without the offset restriction if the </w:t>
      </w:r>
      <w:r>
        <w:rPr>
          <w:rFonts w:eastAsiaTheme="minorEastAsia" w:hint="eastAsia"/>
          <w:i/>
          <w:sz w:val="22"/>
          <w:lang w:val="en-US"/>
        </w:rPr>
        <w:t xml:space="preserve">resource pool </w:t>
      </w:r>
      <w:r>
        <w:rPr>
          <w:rFonts w:eastAsiaTheme="minorEastAsia"/>
          <w:i/>
          <w:sz w:val="22"/>
          <w:lang w:val="en-US"/>
        </w:rPr>
        <w:t xml:space="preserve">is </w:t>
      </w:r>
      <w:r>
        <w:rPr>
          <w:rFonts w:eastAsiaTheme="minorEastAsia" w:hint="eastAsia"/>
          <w:i/>
          <w:sz w:val="22"/>
          <w:lang w:val="en-US"/>
        </w:rPr>
        <w:t>configur</w:t>
      </w:r>
      <w:r>
        <w:rPr>
          <w:rFonts w:eastAsiaTheme="minorEastAsia"/>
          <w:i/>
          <w:sz w:val="22"/>
          <w:lang w:val="en-US"/>
        </w:rPr>
        <w:t>ed</w:t>
      </w:r>
      <w:r>
        <w:rPr>
          <w:rFonts w:eastAsiaTheme="minorEastAsia" w:hint="eastAsia"/>
          <w:i/>
          <w:sz w:val="22"/>
          <w:lang w:val="en-US"/>
        </w:rPr>
        <w:t xml:space="preserve"> with </w:t>
      </w:r>
      <w:r>
        <w:rPr>
          <w:rFonts w:eastAsiaTheme="minorEastAsia"/>
          <w:i/>
          <w:sz w:val="22"/>
          <w:lang w:val="en-US"/>
        </w:rPr>
        <w:t xml:space="preserve">all </w:t>
      </w:r>
      <w:r>
        <w:rPr>
          <w:rFonts w:eastAsiaTheme="minorEastAsia" w:hint="eastAsia"/>
          <w:i/>
          <w:sz w:val="22"/>
          <w:lang w:val="en-US"/>
        </w:rPr>
        <w:t>slots</w:t>
      </w:r>
      <w:r>
        <w:rPr>
          <w:rFonts w:eastAsiaTheme="minorEastAsia"/>
          <w:i/>
          <w:sz w:val="22"/>
          <w:lang w:val="en-US"/>
        </w:rPr>
        <w:t xml:space="preserve"> in a carrier.</w:t>
      </w:r>
    </w:p>
    <w:p w14:paraId="27088510" w14:textId="77777777" w:rsidR="002F0AE2" w:rsidRPr="00C82FD7" w:rsidRDefault="002F0AE2" w:rsidP="002F0AE2">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0CE58112"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Apply the following TP</w:t>
      </w:r>
      <w:r>
        <w:rPr>
          <w:rFonts w:eastAsiaTheme="minorEastAsia"/>
          <w:i/>
          <w:sz w:val="22"/>
          <w:lang w:val="en-US"/>
        </w:rPr>
        <w:t xml:space="preserve"> to TS 38.213</w:t>
      </w:r>
      <w:r>
        <w:rPr>
          <w:rFonts w:eastAsiaTheme="minorEastAsia" w:hint="eastAsia"/>
          <w:i/>
          <w:sz w:val="22"/>
          <w:lang w:val="en-US"/>
        </w:rPr>
        <w:t>.</w:t>
      </w:r>
    </w:p>
    <w:tbl>
      <w:tblPr>
        <w:tblStyle w:val="afc"/>
        <w:tblW w:w="0" w:type="auto"/>
        <w:tblLook w:val="04A0" w:firstRow="1" w:lastRow="0" w:firstColumn="1" w:lastColumn="0" w:noHBand="0" w:noVBand="1"/>
      </w:tblPr>
      <w:tblGrid>
        <w:gridCol w:w="9962"/>
      </w:tblGrid>
      <w:tr w:rsidR="002F0AE2" w14:paraId="49892712" w14:textId="77777777" w:rsidTr="003537E2">
        <w:tc>
          <w:tcPr>
            <w:tcW w:w="9962" w:type="dxa"/>
          </w:tcPr>
          <w:p w14:paraId="5B95433D" w14:textId="77777777" w:rsidR="002F0AE2" w:rsidRPr="00E31422" w:rsidRDefault="002F0AE2" w:rsidP="003537E2">
            <w:pPr>
              <w:pStyle w:val="2"/>
              <w:spacing w:after="0" w:line="240" w:lineRule="auto"/>
              <w:ind w:left="1134" w:hanging="1134"/>
              <w:outlineLvl w:val="1"/>
            </w:pPr>
            <w:r>
              <w:t>16.5</w:t>
            </w:r>
            <w:r w:rsidRPr="00E31422">
              <w:rPr>
                <w:rFonts w:hint="eastAsia"/>
              </w:rPr>
              <w:tab/>
            </w:r>
            <w:r w:rsidRPr="00E31422">
              <w:t xml:space="preserve">UE procedure for </w:t>
            </w:r>
            <w:r>
              <w:t>reporting HARQ-ACK on uplink</w:t>
            </w:r>
          </w:p>
          <w:p w14:paraId="084161BE" w14:textId="77777777" w:rsidR="002F0AE2" w:rsidRPr="003954B3" w:rsidRDefault="002F0AE2" w:rsidP="003537E2">
            <w:pPr>
              <w:spacing w:before="50" w:afterLines="50" w:after="120"/>
              <w:jc w:val="both"/>
              <w:rPr>
                <w:rFonts w:eastAsiaTheme="minorEastAsia"/>
                <w:sz w:val="20"/>
              </w:rPr>
            </w:pPr>
            <w:r w:rsidRPr="003954B3">
              <w:rPr>
                <w:rFonts w:eastAsiaTheme="minorEastAsia"/>
                <w:sz w:val="20"/>
              </w:rPr>
              <w:t>[…]</w:t>
            </w:r>
          </w:p>
          <w:p w14:paraId="4F4F5CB0" w14:textId="77777777" w:rsidR="002F0AE2" w:rsidRPr="003954B3" w:rsidRDefault="002F0AE2" w:rsidP="003537E2">
            <w:pPr>
              <w:rPr>
                <w:rFonts w:eastAsia="游明朝"/>
                <w:sz w:val="20"/>
                <w:lang w:eastAsia="en-US"/>
              </w:rPr>
            </w:pPr>
            <w:r w:rsidRPr="00D06E7F">
              <w:rPr>
                <w:rFonts w:eastAsia="游明朝"/>
                <w:sz w:val="20"/>
                <w:lang w:eastAsia="en-US"/>
              </w:rPr>
              <w:t xml:space="preserve">With reference to slots for PUCCH transmissions and for a number of PSFCH reception occasions ending in slot </w:t>
            </w:r>
            <m:oMath>
              <m:r>
                <w:rPr>
                  <w:rFonts w:ascii="Cambria Math" w:eastAsia="游明朝" w:hAnsi="Cambria Math"/>
                  <w:sz w:val="20"/>
                  <w:lang w:eastAsia="en-US"/>
                </w:rPr>
                <m:t>n</m:t>
              </m:r>
            </m:oMath>
            <w:r w:rsidRPr="00D06E7F">
              <w:rPr>
                <w:rFonts w:eastAsia="游明朝"/>
                <w:sz w:val="20"/>
                <w:lang w:eastAsia="en-US"/>
              </w:rPr>
              <w:t xml:space="preserve">, the UE provides the generated HARQ-ACK information in a PUCCH transmission within slot </w:t>
            </w:r>
            <m:oMath>
              <m:r>
                <w:rPr>
                  <w:rFonts w:ascii="Cambria Math" w:eastAsia="游明朝" w:hAnsi="Cambria Math"/>
                  <w:sz w:val="20"/>
                  <w:lang w:eastAsia="en-US"/>
                </w:rPr>
                <m:t>n+k</m:t>
              </m:r>
            </m:oMath>
            <w:r w:rsidRPr="00D06E7F">
              <w:rPr>
                <w:rFonts w:eastAsia="游明朝"/>
                <w:sz w:val="20"/>
                <w:lang w:eastAsia="en-US"/>
              </w:rPr>
              <w:t xml:space="preserve">, subject to the overlapping conditions in Clause 9.2.5, where </w:t>
            </w:r>
            <m:oMath>
              <m:r>
                <w:rPr>
                  <w:rFonts w:ascii="Cambria Math" w:eastAsia="游明朝" w:hAnsi="Cambria Math"/>
                  <w:sz w:val="20"/>
                  <w:lang w:eastAsia="en-US"/>
                </w:rPr>
                <m:t>k</m:t>
              </m:r>
            </m:oMath>
            <w:r w:rsidRPr="00D06E7F">
              <w:rPr>
                <w:rFonts w:eastAsia="游明朝"/>
                <w:sz w:val="20"/>
                <w:lang w:eastAsia="en-US"/>
              </w:rPr>
              <w:t xml:space="preserve"> is a number of slots indicated by a PSFCH-to-HARQ_feedback timing indicator field, if present, in a DCI format </w:t>
            </w:r>
            <w:r w:rsidRPr="00D06E7F">
              <w:rPr>
                <w:rFonts w:eastAsia="游明朝"/>
                <w:sz w:val="20"/>
                <w:lang w:eastAsia="zh-CN"/>
              </w:rPr>
              <w:t>indicating a slot for PUCCH transmission to report the HARQ-ACK information</w:t>
            </w:r>
            <w:r w:rsidRPr="00D06E7F">
              <w:rPr>
                <w:rFonts w:eastAsia="游明朝"/>
                <w:sz w:val="20"/>
                <w:lang w:eastAsia="en-US"/>
              </w:rPr>
              <w:t xml:space="preserve">, or </w:t>
            </w:r>
            <m:oMath>
              <m:r>
                <w:rPr>
                  <w:rFonts w:ascii="Cambria Math" w:eastAsia="游明朝" w:hAnsi="Cambria Math"/>
                  <w:sz w:val="20"/>
                  <w:lang w:eastAsia="en-US"/>
                </w:rPr>
                <m:t>k</m:t>
              </m:r>
            </m:oMath>
            <w:r w:rsidRPr="00D06E7F">
              <w:rPr>
                <w:rFonts w:eastAsia="游明朝"/>
                <w:sz w:val="20"/>
                <w:lang w:eastAsia="en-US"/>
              </w:rPr>
              <w:t xml:space="preserve"> is provided by </w:t>
            </w:r>
            <w:proofErr w:type="spellStart"/>
            <w:r w:rsidRPr="00D06E7F">
              <w:rPr>
                <w:rFonts w:eastAsia="游明朝"/>
                <w:i/>
                <w:sz w:val="20"/>
                <w:lang w:eastAsia="en-US"/>
              </w:rPr>
              <w:t>sl</w:t>
            </w:r>
            <w:proofErr w:type="spellEnd"/>
            <w:r w:rsidRPr="00D06E7F">
              <w:rPr>
                <w:rFonts w:eastAsia="游明朝"/>
                <w:i/>
                <w:sz w:val="20"/>
                <w:lang w:eastAsia="en-US"/>
              </w:rPr>
              <w:t>-</w:t>
            </w:r>
            <w:proofErr w:type="spellStart"/>
            <w:r w:rsidRPr="00D06E7F">
              <w:rPr>
                <w:rFonts w:eastAsia="游明朝"/>
                <w:i/>
                <w:sz w:val="20"/>
                <w:lang w:eastAsia="en-US"/>
              </w:rPr>
              <w:t>ACKToUL</w:t>
            </w:r>
            <w:proofErr w:type="spellEnd"/>
            <w:r w:rsidRPr="00D06E7F">
              <w:rPr>
                <w:rFonts w:eastAsia="游明朝"/>
                <w:i/>
                <w:sz w:val="20"/>
                <w:lang w:eastAsia="en-US"/>
              </w:rPr>
              <w:t>-ACK</w:t>
            </w:r>
            <w:r w:rsidRPr="00D06E7F">
              <w:rPr>
                <w:rFonts w:eastAsia="游明朝"/>
                <w:sz w:val="20"/>
                <w:lang w:eastAsia="en-US"/>
              </w:rPr>
              <w:t xml:space="preserve">. </w:t>
            </w:r>
            <m:oMath>
              <m:r>
                <w:rPr>
                  <w:rFonts w:ascii="Cambria Math" w:eastAsia="游明朝" w:hAnsi="Cambria Math"/>
                  <w:sz w:val="20"/>
                  <w:lang w:eastAsia="en-US"/>
                </w:rPr>
                <m:t>k=0</m:t>
              </m:r>
            </m:oMath>
            <w:r w:rsidRPr="00D06E7F">
              <w:rPr>
                <w:rFonts w:eastAsia="游明朝"/>
                <w:sz w:val="20"/>
                <w:lang w:eastAsia="en-US"/>
              </w:rPr>
              <w:t xml:space="preserve"> corresponds to a last slot for a PUCCH transmission that would overlap with th</w:t>
            </w:r>
            <w:r>
              <w:rPr>
                <w:rFonts w:eastAsia="游明朝"/>
                <w:sz w:val="20"/>
                <w:lang w:eastAsia="en-US"/>
              </w:rPr>
              <w:t xml:space="preserve">e last PSFCH reception occasion </w:t>
            </w:r>
            <w:r w:rsidRPr="003954B3">
              <w:rPr>
                <w:rFonts w:eastAsia="游明朝"/>
                <w:color w:val="FF0000"/>
                <w:sz w:val="20"/>
                <w:u w:val="single"/>
                <w:lang w:eastAsia="en-US"/>
              </w:rPr>
              <w:t>assuming that the starting time of the frame for sidelink transmission is given by the starting time of the frame for the downlink reception</w:t>
            </w:r>
            <w:r w:rsidRPr="003954B3">
              <w:rPr>
                <w:rFonts w:eastAsia="游明朝"/>
                <w:sz w:val="20"/>
                <w:lang w:eastAsia="en-US"/>
              </w:rPr>
              <w:t>.</w:t>
            </w:r>
          </w:p>
          <w:p w14:paraId="32A39B4A" w14:textId="77777777" w:rsidR="002F0AE2" w:rsidRPr="003954B3" w:rsidRDefault="002F0AE2" w:rsidP="003537E2">
            <w:pPr>
              <w:spacing w:before="50" w:afterLines="50" w:after="120"/>
              <w:jc w:val="both"/>
              <w:rPr>
                <w:rFonts w:eastAsiaTheme="minorEastAsia"/>
                <w:sz w:val="22"/>
              </w:rPr>
            </w:pPr>
            <w:r w:rsidRPr="003954B3">
              <w:rPr>
                <w:rFonts w:eastAsiaTheme="minorEastAsia"/>
                <w:sz w:val="20"/>
              </w:rPr>
              <w:t>[…]</w:t>
            </w:r>
          </w:p>
        </w:tc>
      </w:tr>
    </w:tbl>
    <w:p w14:paraId="263F9467" w14:textId="77777777" w:rsidR="002F0AE2" w:rsidRPr="00C82FD7" w:rsidRDefault="002F0AE2" w:rsidP="002F0AE2">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702CE8B0"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i/>
          <w:sz w:val="22"/>
        </w:rPr>
        <w:t xml:space="preserve">To guarantee </w:t>
      </w:r>
      <w:r>
        <w:rPr>
          <w:rFonts w:eastAsiaTheme="minorEastAsia"/>
          <w:i/>
          <w:sz w:val="22"/>
          <w:lang w:val="en-US"/>
        </w:rPr>
        <w:t>processing time for</w:t>
      </w:r>
      <w:r w:rsidRPr="00D65478">
        <w:rPr>
          <w:rFonts w:eastAsiaTheme="minorEastAsia"/>
          <w:i/>
          <w:sz w:val="22"/>
          <w:lang w:val="en-US"/>
        </w:rPr>
        <w:t xml:space="preserve"> feedback on UL</w:t>
      </w:r>
      <w:r>
        <w:rPr>
          <w:rFonts w:eastAsiaTheme="minorEastAsia"/>
          <w:i/>
          <w:sz w:val="22"/>
          <w:lang w:val="en-US"/>
        </w:rPr>
        <w:t xml:space="preserve"> in </w:t>
      </w:r>
      <w:proofErr w:type="spellStart"/>
      <w:r>
        <w:rPr>
          <w:rFonts w:eastAsiaTheme="minorEastAsia"/>
          <w:i/>
          <w:sz w:val="22"/>
          <w:lang w:val="en-US"/>
        </w:rPr>
        <w:t>async</w:t>
      </w:r>
      <w:proofErr w:type="spellEnd"/>
      <w:r>
        <w:rPr>
          <w:rFonts w:eastAsiaTheme="minorEastAsia"/>
          <w:i/>
          <w:sz w:val="22"/>
          <w:lang w:val="en-US"/>
        </w:rPr>
        <w:t xml:space="preserve"> case, a</w:t>
      </w:r>
      <w:r>
        <w:rPr>
          <w:rFonts w:eastAsiaTheme="minorEastAsia" w:hint="eastAsia"/>
          <w:i/>
          <w:sz w:val="22"/>
          <w:lang w:val="en-US"/>
        </w:rPr>
        <w:t xml:space="preserve">t least </w:t>
      </w:r>
      <w:r>
        <w:rPr>
          <w:rFonts w:eastAsiaTheme="minorEastAsia"/>
          <w:i/>
          <w:sz w:val="22"/>
          <w:lang w:val="en-US"/>
        </w:rPr>
        <w:t xml:space="preserve">start timing of the processing time </w:t>
      </w:r>
      <w:r w:rsidRPr="00D65478">
        <w:rPr>
          <w:rFonts w:eastAsiaTheme="minorEastAsia"/>
          <w:i/>
          <w:sz w:val="22"/>
          <w:lang w:val="en-US"/>
        </w:rPr>
        <w:t>should clearly</w:t>
      </w:r>
      <w:r>
        <w:rPr>
          <w:rFonts w:eastAsiaTheme="minorEastAsia"/>
          <w:i/>
          <w:sz w:val="22"/>
          <w:lang w:val="en-US"/>
        </w:rPr>
        <w:t xml:space="preserve"> be specified in </w:t>
      </w:r>
      <w:proofErr w:type="spellStart"/>
      <w:r>
        <w:rPr>
          <w:rFonts w:eastAsiaTheme="minorEastAsia"/>
          <w:i/>
          <w:sz w:val="22"/>
          <w:lang w:val="en-US"/>
        </w:rPr>
        <w:t>specfication</w:t>
      </w:r>
      <w:proofErr w:type="spellEnd"/>
      <w:r>
        <w:rPr>
          <w:rFonts w:eastAsiaTheme="minorEastAsia"/>
          <w:i/>
          <w:sz w:val="22"/>
          <w:lang w:val="en-US"/>
        </w:rPr>
        <w:t>.</w:t>
      </w:r>
    </w:p>
    <w:p w14:paraId="05E7ADC3"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i/>
          <w:sz w:val="22"/>
          <w:lang w:val="en-US"/>
        </w:rPr>
        <w:t>Start timing of t</w:t>
      </w:r>
      <w:r w:rsidRPr="0050120E">
        <w:rPr>
          <w:rFonts w:eastAsiaTheme="minorEastAsia"/>
          <w:i/>
          <w:sz w:val="22"/>
          <w:lang w:val="en-US"/>
        </w:rPr>
        <w:t>he processing time can be defined based on the maximum PSFCH offset between the nominal PSFCH and the actual PSFCH</w:t>
      </w:r>
      <w:r>
        <w:rPr>
          <w:rFonts w:eastAsiaTheme="minorEastAsia"/>
          <w:i/>
          <w:sz w:val="22"/>
          <w:lang w:val="en-US"/>
        </w:rPr>
        <w:t>.</w:t>
      </w:r>
    </w:p>
    <w:p w14:paraId="2401D534" w14:textId="77777777" w:rsidR="002F0AE2" w:rsidRPr="00C82FD7" w:rsidRDefault="002F0AE2" w:rsidP="002F0AE2">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755CEAAD" w14:textId="77777777" w:rsidR="002F0AE2" w:rsidRDefault="002F0AE2" w:rsidP="002F0AE2">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The processing time of </w:t>
      </w:r>
      <w:r>
        <w:rPr>
          <w:rFonts w:eastAsiaTheme="minorEastAsia"/>
          <w:i/>
          <w:sz w:val="22"/>
          <w:lang w:val="en-US"/>
        </w:rPr>
        <w:t>feedback</w:t>
      </w:r>
      <w:r>
        <w:rPr>
          <w:rFonts w:eastAsiaTheme="minorEastAsia" w:hint="eastAsia"/>
          <w:i/>
          <w:sz w:val="22"/>
          <w:lang w:val="en-US"/>
        </w:rPr>
        <w:t xml:space="preserve"> </w:t>
      </w:r>
      <w:r>
        <w:rPr>
          <w:rFonts w:eastAsiaTheme="minorEastAsia"/>
          <w:i/>
          <w:sz w:val="22"/>
          <w:lang w:val="en-US"/>
        </w:rPr>
        <w:t xml:space="preserve">on UL is defined as the time gap started from </w:t>
      </w:r>
      <w:r w:rsidRPr="00D65478">
        <w:rPr>
          <w:rFonts w:eastAsiaTheme="minorEastAsia"/>
          <w:i/>
          <w:sz w:val="22"/>
          <w:lang w:val="en-US"/>
        </w:rPr>
        <w:t xml:space="preserve">T_PSFCH + </w:t>
      </w:r>
      <w:proofErr w:type="spellStart"/>
      <w:r w:rsidRPr="00D65478">
        <w:rPr>
          <w:rFonts w:eastAsiaTheme="minorEastAsia"/>
          <w:i/>
          <w:sz w:val="22"/>
          <w:lang w:val="en-US"/>
        </w:rPr>
        <w:t>T_slot</w:t>
      </w:r>
      <w:proofErr w:type="spellEnd"/>
      <w:r>
        <w:rPr>
          <w:rFonts w:eastAsiaTheme="minorEastAsia"/>
          <w:i/>
          <w:sz w:val="22"/>
          <w:lang w:val="en-US"/>
        </w:rPr>
        <w:t>, where</w:t>
      </w:r>
    </w:p>
    <w:p w14:paraId="08A3F74C" w14:textId="77777777" w:rsidR="002F0AE2" w:rsidRDefault="002F0AE2" w:rsidP="002F0AE2">
      <w:pPr>
        <w:numPr>
          <w:ilvl w:val="1"/>
          <w:numId w:val="8"/>
        </w:numPr>
        <w:spacing w:afterLines="50" w:after="120"/>
        <w:jc w:val="both"/>
        <w:rPr>
          <w:rFonts w:eastAsiaTheme="minorEastAsia"/>
          <w:i/>
          <w:sz w:val="22"/>
          <w:lang w:val="en-US"/>
        </w:rPr>
      </w:pPr>
      <w:r>
        <w:rPr>
          <w:rFonts w:eastAsiaTheme="minorEastAsia"/>
          <w:i/>
          <w:sz w:val="22"/>
          <w:lang w:val="en-US"/>
        </w:rPr>
        <w:t>T_PSFCH is the end</w:t>
      </w:r>
      <w:r w:rsidRPr="00D65478">
        <w:rPr>
          <w:rFonts w:eastAsiaTheme="minorEastAsia"/>
          <w:i/>
          <w:sz w:val="22"/>
          <w:lang w:val="en-US"/>
        </w:rPr>
        <w:t xml:space="preserve"> time</w:t>
      </w:r>
      <w:r>
        <w:rPr>
          <w:rFonts w:eastAsiaTheme="minorEastAsia"/>
          <w:i/>
          <w:sz w:val="22"/>
          <w:lang w:val="en-US"/>
        </w:rPr>
        <w:t xml:space="preserve"> of the</w:t>
      </w:r>
      <w:r w:rsidRPr="00D65478">
        <w:rPr>
          <w:rFonts w:eastAsiaTheme="minorEastAsia"/>
          <w:i/>
          <w:sz w:val="22"/>
          <w:lang w:val="en-US"/>
        </w:rPr>
        <w:t xml:space="preserve"> </w:t>
      </w:r>
      <w:r>
        <w:rPr>
          <w:rFonts w:eastAsiaTheme="minorEastAsia"/>
          <w:i/>
          <w:sz w:val="22"/>
          <w:lang w:val="en-US"/>
        </w:rPr>
        <w:t>nominal PSFCH.</w:t>
      </w:r>
    </w:p>
    <w:p w14:paraId="1552C93F" w14:textId="77777777" w:rsidR="002F0AE2" w:rsidRDefault="002F0AE2" w:rsidP="002F0AE2">
      <w:pPr>
        <w:numPr>
          <w:ilvl w:val="1"/>
          <w:numId w:val="8"/>
        </w:numPr>
        <w:spacing w:beforeLines="50" w:before="120" w:afterLines="50" w:after="120"/>
        <w:jc w:val="both"/>
        <w:rPr>
          <w:rFonts w:eastAsiaTheme="minorEastAsia"/>
          <w:i/>
          <w:sz w:val="22"/>
          <w:lang w:val="en-US"/>
        </w:rPr>
      </w:pPr>
      <w:proofErr w:type="spellStart"/>
      <w:r w:rsidRPr="00D65478">
        <w:rPr>
          <w:rFonts w:eastAsiaTheme="minorEastAsia"/>
          <w:i/>
          <w:sz w:val="22"/>
          <w:lang w:val="en-US"/>
        </w:rPr>
        <w:t>T_slot</w:t>
      </w:r>
      <w:proofErr w:type="spellEnd"/>
      <w:r w:rsidRPr="00D65478">
        <w:rPr>
          <w:rFonts w:eastAsiaTheme="minorEastAsia"/>
          <w:i/>
          <w:sz w:val="22"/>
          <w:lang w:val="en-US"/>
        </w:rPr>
        <w:t xml:space="preserve"> is the SL slot duration</w:t>
      </w:r>
      <w:r>
        <w:rPr>
          <w:rFonts w:eastAsiaTheme="minorEastAsia"/>
          <w:i/>
          <w:sz w:val="22"/>
          <w:lang w:val="en-US"/>
        </w:rPr>
        <w:t>.</w:t>
      </w:r>
    </w:p>
    <w:p w14:paraId="3919B365" w14:textId="77777777" w:rsidR="002F0AE2" w:rsidRPr="00C82FD7" w:rsidRDefault="002F0AE2" w:rsidP="002F0AE2">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2A03F9CB"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i/>
          <w:sz w:val="22"/>
        </w:rPr>
        <w:t>For PSFCH-to-</w:t>
      </w:r>
      <w:proofErr w:type="spellStart"/>
      <w:r>
        <w:rPr>
          <w:rFonts w:eastAsiaTheme="minorEastAsia"/>
          <w:i/>
          <w:sz w:val="22"/>
        </w:rPr>
        <w:t>HARQ_feedback</w:t>
      </w:r>
      <w:proofErr w:type="spellEnd"/>
      <w:r>
        <w:rPr>
          <w:rFonts w:eastAsiaTheme="minorEastAsia"/>
          <w:i/>
          <w:sz w:val="22"/>
        </w:rPr>
        <w:t xml:space="preserve"> indicator field, a candidate set needs to be provided by a higher layer parameter, which is separate from Uu according to the previous agreements.</w:t>
      </w:r>
    </w:p>
    <w:p w14:paraId="75929AE3" w14:textId="77777777" w:rsidR="002F0AE2" w:rsidRPr="00C82FD7" w:rsidRDefault="002F0AE2" w:rsidP="002F0AE2">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144CF4DF"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New RRC parameter </w:t>
      </w:r>
      <w:proofErr w:type="spellStart"/>
      <w:r>
        <w:rPr>
          <w:rFonts w:eastAsiaTheme="minorEastAsia"/>
          <w:i/>
          <w:sz w:val="22"/>
          <w:lang w:val="en-US"/>
        </w:rPr>
        <w:t>s</w:t>
      </w:r>
      <w:r w:rsidRPr="004E1E65">
        <w:rPr>
          <w:rFonts w:eastAsiaTheme="minorEastAsia"/>
          <w:i/>
          <w:sz w:val="22"/>
          <w:lang w:val="en-US"/>
        </w:rPr>
        <w:t>l</w:t>
      </w:r>
      <w:proofErr w:type="spellEnd"/>
      <w:r w:rsidRPr="004E1E65">
        <w:rPr>
          <w:rFonts w:eastAsiaTheme="minorEastAsia"/>
          <w:i/>
          <w:sz w:val="22"/>
          <w:lang w:val="en-US"/>
        </w:rPr>
        <w:t>-</w:t>
      </w:r>
      <w:proofErr w:type="spellStart"/>
      <w:r>
        <w:rPr>
          <w:rFonts w:eastAsiaTheme="minorEastAsia"/>
          <w:i/>
          <w:sz w:val="22"/>
          <w:lang w:val="en-US"/>
        </w:rPr>
        <w:t>PSFCH</w:t>
      </w:r>
      <w:r w:rsidRPr="004E1E65">
        <w:rPr>
          <w:rFonts w:eastAsiaTheme="minorEastAsia"/>
          <w:i/>
          <w:sz w:val="22"/>
          <w:lang w:val="en-US"/>
        </w:rPr>
        <w:t>ToUL</w:t>
      </w:r>
      <w:proofErr w:type="spellEnd"/>
      <w:r w:rsidRPr="004E1E65">
        <w:rPr>
          <w:rFonts w:eastAsiaTheme="minorEastAsia"/>
          <w:i/>
          <w:sz w:val="22"/>
          <w:lang w:val="en-US"/>
        </w:rPr>
        <w:t>-ACK</w:t>
      </w:r>
      <w:r>
        <w:rPr>
          <w:rFonts w:eastAsiaTheme="minorEastAsia"/>
          <w:i/>
          <w:sz w:val="22"/>
          <w:lang w:val="en-US"/>
        </w:rPr>
        <w:t xml:space="preserve"> is introduced in </w:t>
      </w:r>
      <w:r w:rsidRPr="004E1E65">
        <w:rPr>
          <w:rFonts w:eastAsiaTheme="minorEastAsia"/>
          <w:i/>
          <w:sz w:val="22"/>
          <w:lang w:val="en-US"/>
        </w:rPr>
        <w:t>SL-TimingConfig-r16</w:t>
      </w:r>
      <w:r>
        <w:rPr>
          <w:rFonts w:eastAsiaTheme="minorEastAsia"/>
          <w:i/>
          <w:sz w:val="22"/>
          <w:lang w:val="en-US"/>
        </w:rPr>
        <w:t xml:space="preserve"> to use in </w:t>
      </w:r>
      <w:r>
        <w:rPr>
          <w:rFonts w:eastAsiaTheme="minorEastAsia"/>
          <w:i/>
          <w:sz w:val="22"/>
        </w:rPr>
        <w:t>PSFCH-to-</w:t>
      </w:r>
      <w:proofErr w:type="spellStart"/>
      <w:r>
        <w:rPr>
          <w:rFonts w:eastAsiaTheme="minorEastAsia"/>
          <w:i/>
          <w:sz w:val="22"/>
        </w:rPr>
        <w:t>HARQ_feedback</w:t>
      </w:r>
      <w:proofErr w:type="spellEnd"/>
      <w:r>
        <w:rPr>
          <w:rFonts w:eastAsiaTheme="minorEastAsia"/>
          <w:i/>
          <w:sz w:val="22"/>
        </w:rPr>
        <w:t xml:space="preserve"> indicator field.</w:t>
      </w:r>
    </w:p>
    <w:p w14:paraId="67BAA30C" w14:textId="77777777" w:rsidR="002F0AE2" w:rsidRPr="00C82FD7" w:rsidRDefault="002F0AE2" w:rsidP="002F0AE2">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7E0DE54A"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i/>
          <w:sz w:val="22"/>
          <w:lang w:val="en-US"/>
        </w:rPr>
        <w:t>H</w:t>
      </w:r>
      <w:r w:rsidRPr="00803961">
        <w:rPr>
          <w:rFonts w:eastAsiaTheme="minorEastAsia"/>
          <w:i/>
          <w:sz w:val="22"/>
          <w:lang w:val="en-US"/>
        </w:rPr>
        <w:t>ow to decide which type is used should be clarified</w:t>
      </w:r>
      <w:r>
        <w:rPr>
          <w:rFonts w:eastAsiaTheme="minorEastAsia"/>
          <w:i/>
          <w:sz w:val="22"/>
          <w:lang w:val="en-US"/>
        </w:rPr>
        <w:t>.</w:t>
      </w:r>
    </w:p>
    <w:p w14:paraId="7622313B"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i/>
          <w:sz w:val="22"/>
          <w:lang w:val="en-US"/>
        </w:rPr>
        <w:t>Construction mechanism of HARQ-ACK CB in NR-Uu should be reused with some exceptions.</w:t>
      </w:r>
    </w:p>
    <w:p w14:paraId="18C78D43"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i/>
          <w:sz w:val="22"/>
          <w:lang w:val="en-US"/>
        </w:rPr>
        <w:t>For type-1 HARQ-ACK CB, parameters for PDSCH scheduling should be replaced with them for SL scheduling.</w:t>
      </w:r>
    </w:p>
    <w:p w14:paraId="3A82FB50"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i/>
          <w:sz w:val="22"/>
          <w:lang w:val="en-US"/>
        </w:rPr>
        <w:t>For type-2 HARQ-ACK CB, DCI field to indicate the number of actual scheduling DCIs is essential for PDCCH misdetection.</w:t>
      </w:r>
    </w:p>
    <w:p w14:paraId="4DEFF9D6" w14:textId="77777777" w:rsidR="002F0AE2" w:rsidRPr="00C82FD7" w:rsidRDefault="002F0AE2" w:rsidP="002F0AE2">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0A50756A" w14:textId="77777777" w:rsidR="002F0AE2" w:rsidRDefault="002F0AE2" w:rsidP="002F0AE2">
      <w:pPr>
        <w:numPr>
          <w:ilvl w:val="0"/>
          <w:numId w:val="8"/>
        </w:numPr>
        <w:spacing w:beforeLines="50" w:before="120" w:afterLines="50" w:after="120"/>
        <w:jc w:val="both"/>
        <w:rPr>
          <w:rFonts w:eastAsiaTheme="minorEastAsia"/>
          <w:i/>
          <w:sz w:val="22"/>
          <w:lang w:val="en-US"/>
        </w:rPr>
      </w:pPr>
      <w:r w:rsidRPr="00CC18FD">
        <w:rPr>
          <w:rFonts w:eastAsiaTheme="minorEastAsia"/>
          <w:i/>
          <w:sz w:val="22"/>
          <w:lang w:val="en-US"/>
        </w:rPr>
        <w:t>HARQ-ACK CB type for SL HARQ-ACK multiplexing on a PUCCH is determined by new RRC parameter</w:t>
      </w:r>
      <w:r>
        <w:rPr>
          <w:rFonts w:eastAsiaTheme="minorEastAsia"/>
          <w:i/>
          <w:sz w:val="22"/>
          <w:lang w:val="en-US"/>
        </w:rPr>
        <w:t>.</w:t>
      </w:r>
    </w:p>
    <w:p w14:paraId="4BB521D9"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lastRenderedPageBreak/>
        <w:t xml:space="preserve">For type-2 HARQ-ACK CB, </w:t>
      </w:r>
      <w:r>
        <w:rPr>
          <w:rFonts w:eastAsiaTheme="minorEastAsia"/>
          <w:i/>
          <w:sz w:val="22"/>
          <w:lang w:val="en-US"/>
        </w:rPr>
        <w:t>sidelink assignment indicator (SAI) field is introduced in DCI format 3_0.</w:t>
      </w:r>
    </w:p>
    <w:p w14:paraId="7EE06077" w14:textId="77777777" w:rsidR="002F0AE2" w:rsidRPr="00CC18FD" w:rsidRDefault="002F0AE2" w:rsidP="002F0AE2">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How to use SAI field is the same as </w:t>
      </w:r>
      <w:r w:rsidRPr="000C3E7A">
        <w:rPr>
          <w:rFonts w:eastAsiaTheme="minorEastAsia"/>
          <w:i/>
          <w:iCs/>
          <w:sz w:val="22"/>
        </w:rPr>
        <w:t>DAI field in DCI format 0_0/1_0</w:t>
      </w:r>
      <w:r>
        <w:rPr>
          <w:rFonts w:eastAsiaTheme="minorEastAsia"/>
          <w:i/>
          <w:iCs/>
          <w:sz w:val="22"/>
        </w:rPr>
        <w:t>.</w:t>
      </w:r>
    </w:p>
    <w:p w14:paraId="00E19EE2" w14:textId="77777777" w:rsidR="002F0AE2" w:rsidRPr="00CC18FD" w:rsidRDefault="002F0AE2" w:rsidP="002F0AE2">
      <w:pPr>
        <w:numPr>
          <w:ilvl w:val="0"/>
          <w:numId w:val="8"/>
        </w:numPr>
        <w:spacing w:beforeLines="50" w:before="120" w:afterLines="50" w:after="120"/>
        <w:jc w:val="both"/>
        <w:rPr>
          <w:rFonts w:eastAsiaTheme="minorEastAsia"/>
          <w:i/>
          <w:sz w:val="22"/>
          <w:lang w:val="en-US"/>
        </w:rPr>
      </w:pPr>
      <w:r>
        <w:rPr>
          <w:rFonts w:eastAsiaTheme="minorEastAsia"/>
          <w:i/>
          <w:iCs/>
          <w:sz w:val="22"/>
        </w:rPr>
        <w:t>Apply the following TP to TS 38.212.</w:t>
      </w:r>
    </w:p>
    <w:tbl>
      <w:tblPr>
        <w:tblStyle w:val="afc"/>
        <w:tblW w:w="0" w:type="auto"/>
        <w:tblLook w:val="04A0" w:firstRow="1" w:lastRow="0" w:firstColumn="1" w:lastColumn="0" w:noHBand="0" w:noVBand="1"/>
      </w:tblPr>
      <w:tblGrid>
        <w:gridCol w:w="9962"/>
      </w:tblGrid>
      <w:tr w:rsidR="002F0AE2" w14:paraId="7C274890" w14:textId="77777777" w:rsidTr="003537E2">
        <w:tc>
          <w:tcPr>
            <w:tcW w:w="9962" w:type="dxa"/>
          </w:tcPr>
          <w:p w14:paraId="6A98FC12" w14:textId="77777777" w:rsidR="002F0AE2" w:rsidRPr="00CC18FD" w:rsidRDefault="002F0AE2" w:rsidP="003537E2">
            <w:pPr>
              <w:keepNext/>
              <w:keepLines/>
              <w:overflowPunct/>
              <w:autoSpaceDE/>
              <w:autoSpaceDN/>
              <w:adjustRightInd/>
              <w:spacing w:before="120" w:after="120"/>
              <w:ind w:left="1701" w:hanging="1701"/>
              <w:textAlignment w:val="auto"/>
              <w:outlineLvl w:val="4"/>
              <w:rPr>
                <w:rFonts w:ascii="Arial" w:eastAsia="SimSun" w:hAnsi="Arial"/>
                <w:sz w:val="22"/>
                <w:lang w:eastAsia="zh-CN"/>
              </w:rPr>
            </w:pPr>
            <w:r w:rsidRPr="00CC18FD">
              <w:rPr>
                <w:rFonts w:ascii="Arial" w:eastAsia="SimSun" w:hAnsi="Arial" w:hint="eastAsia"/>
                <w:sz w:val="22"/>
                <w:lang w:eastAsia="zh-CN"/>
              </w:rPr>
              <w:t>7.3.1.</w:t>
            </w:r>
            <w:r w:rsidRPr="00CC18FD">
              <w:rPr>
                <w:rFonts w:ascii="Arial" w:eastAsia="SimSun" w:hAnsi="Arial"/>
                <w:sz w:val="22"/>
                <w:lang w:eastAsia="zh-CN"/>
              </w:rPr>
              <w:t>4</w:t>
            </w:r>
            <w:r w:rsidRPr="00CC18FD">
              <w:rPr>
                <w:rFonts w:ascii="Arial" w:eastAsia="SimSun" w:hAnsi="Arial" w:hint="eastAsia"/>
                <w:sz w:val="22"/>
                <w:lang w:eastAsia="zh-CN"/>
              </w:rPr>
              <w:t>.1</w:t>
            </w:r>
            <w:r w:rsidRPr="00CC18FD">
              <w:rPr>
                <w:rFonts w:ascii="Arial" w:eastAsia="SimSun" w:hAnsi="Arial" w:hint="eastAsia"/>
                <w:sz w:val="22"/>
                <w:lang w:eastAsia="zh-CN"/>
              </w:rPr>
              <w:tab/>
              <w:t xml:space="preserve">Format </w:t>
            </w:r>
            <w:r w:rsidRPr="00CC18FD">
              <w:rPr>
                <w:rFonts w:ascii="Arial" w:eastAsia="SimSun" w:hAnsi="Arial"/>
                <w:sz w:val="22"/>
                <w:lang w:eastAsia="zh-CN"/>
              </w:rPr>
              <w:t>3</w:t>
            </w:r>
            <w:r w:rsidRPr="00CC18FD">
              <w:rPr>
                <w:rFonts w:ascii="Arial" w:eastAsia="SimSun" w:hAnsi="Arial" w:hint="eastAsia"/>
                <w:sz w:val="22"/>
                <w:lang w:eastAsia="zh-CN"/>
              </w:rPr>
              <w:t>_</w:t>
            </w:r>
            <w:r w:rsidRPr="00CC18FD">
              <w:rPr>
                <w:rFonts w:ascii="Arial" w:eastAsia="SimSun" w:hAnsi="Arial"/>
                <w:sz w:val="22"/>
                <w:lang w:eastAsia="zh-CN"/>
              </w:rPr>
              <w:t>0</w:t>
            </w:r>
          </w:p>
          <w:p w14:paraId="0A0B32AF" w14:textId="77777777" w:rsidR="002F0AE2" w:rsidRPr="00D06E7F" w:rsidRDefault="002F0AE2" w:rsidP="003537E2">
            <w:pPr>
              <w:spacing w:after="120"/>
              <w:rPr>
                <w:rFonts w:eastAsia="SimSun"/>
                <w:sz w:val="20"/>
                <w:lang w:eastAsia="zh-CN"/>
              </w:rPr>
            </w:pPr>
            <w:r w:rsidRPr="00D06E7F">
              <w:rPr>
                <w:rFonts w:eastAsia="SimSun"/>
                <w:sz w:val="20"/>
                <w:lang w:eastAsia="en-US"/>
              </w:rPr>
              <w:t>DCI format 3</w:t>
            </w:r>
            <w:r w:rsidRPr="00D06E7F">
              <w:rPr>
                <w:rFonts w:eastAsia="SimSun" w:hint="eastAsia"/>
                <w:sz w:val="20"/>
                <w:lang w:eastAsia="zh-CN"/>
              </w:rPr>
              <w:t>_0</w:t>
            </w:r>
            <w:r w:rsidRPr="00D06E7F">
              <w:rPr>
                <w:rFonts w:eastAsia="SimSun"/>
                <w:sz w:val="20"/>
                <w:lang w:eastAsia="en-US"/>
              </w:rPr>
              <w:t xml:space="preserve"> is used for scheduling of NR PSCCH and NR PSSCH in one cell. </w:t>
            </w:r>
          </w:p>
          <w:p w14:paraId="6AA410FA" w14:textId="77777777" w:rsidR="002F0AE2" w:rsidRPr="00D06E7F" w:rsidRDefault="002F0AE2" w:rsidP="003537E2">
            <w:pPr>
              <w:spacing w:after="120"/>
              <w:rPr>
                <w:rFonts w:eastAsia="SimSun"/>
                <w:sz w:val="20"/>
                <w:lang w:eastAsia="en-US"/>
              </w:rPr>
            </w:pPr>
            <w:r w:rsidRPr="00D06E7F">
              <w:rPr>
                <w:rFonts w:eastAsia="SimSun"/>
                <w:sz w:val="20"/>
                <w:lang w:eastAsia="en-US"/>
              </w:rPr>
              <w:t>The following information is transmitted by means of the DCI format 3</w:t>
            </w:r>
            <w:r w:rsidRPr="00D06E7F">
              <w:rPr>
                <w:rFonts w:eastAsia="SimSun" w:hint="eastAsia"/>
                <w:sz w:val="20"/>
                <w:lang w:eastAsia="zh-CN"/>
              </w:rPr>
              <w:t xml:space="preserve">_0 with CRC scrambled by </w:t>
            </w:r>
            <w:r w:rsidRPr="00D06E7F">
              <w:rPr>
                <w:rFonts w:eastAsia="SimSun"/>
                <w:sz w:val="20"/>
                <w:lang w:eastAsia="zh-CN"/>
              </w:rPr>
              <w:t>SL</w:t>
            </w:r>
            <w:r w:rsidRPr="00D06E7F">
              <w:rPr>
                <w:rFonts w:eastAsia="SimSun" w:hint="eastAsia"/>
                <w:sz w:val="20"/>
                <w:lang w:eastAsia="zh-CN"/>
              </w:rPr>
              <w:t>-RNTI</w:t>
            </w:r>
            <w:r w:rsidRPr="00D06E7F">
              <w:rPr>
                <w:rFonts w:eastAsia="SimSun"/>
                <w:sz w:val="20"/>
                <w:lang w:eastAsia="zh-CN"/>
              </w:rPr>
              <w:t xml:space="preserve"> or </w:t>
            </w:r>
            <w:r w:rsidRPr="00D06E7F">
              <w:rPr>
                <w:rFonts w:eastAsia="SimSun"/>
                <w:sz w:val="20"/>
                <w:lang w:eastAsia="en-US"/>
              </w:rPr>
              <w:t>SL-CS-RNTI:</w:t>
            </w:r>
          </w:p>
          <w:p w14:paraId="332C49DF" w14:textId="77777777" w:rsidR="002F0AE2" w:rsidRPr="00D06E7F" w:rsidRDefault="002F0AE2" w:rsidP="003537E2">
            <w:pPr>
              <w:spacing w:after="120"/>
              <w:ind w:left="568" w:hanging="284"/>
              <w:rPr>
                <w:rFonts w:eastAsia="SimSun"/>
                <w:sz w:val="20"/>
                <w:lang w:eastAsia="ko-KR"/>
              </w:rPr>
            </w:pPr>
            <w:r w:rsidRPr="00D06E7F">
              <w:rPr>
                <w:rFonts w:eastAsia="SimSun"/>
                <w:sz w:val="20"/>
                <w:lang w:eastAsia="ko-KR"/>
              </w:rPr>
              <w:t>-</w:t>
            </w:r>
            <w:r w:rsidRPr="00D06E7F">
              <w:rPr>
                <w:rFonts w:eastAsia="SimSun"/>
                <w:sz w:val="20"/>
                <w:lang w:eastAsia="ko-KR"/>
              </w:rPr>
              <w:tab/>
              <w:t>Time gap – [x] bits</w:t>
            </w:r>
            <w:r w:rsidRPr="00D06E7F">
              <w:rPr>
                <w:rFonts w:eastAsia="SimSun" w:hint="eastAsia"/>
                <w:sz w:val="20"/>
                <w:lang w:eastAsia="zh-CN"/>
              </w:rPr>
              <w:t xml:space="preserve"> </w:t>
            </w:r>
            <w:r w:rsidRPr="00D06E7F">
              <w:rPr>
                <w:rFonts w:eastAsia="SimSun"/>
                <w:sz w:val="20"/>
                <w:lang w:eastAsia="ko-KR"/>
              </w:rPr>
              <w:t>determined by higher layer parameter</w:t>
            </w:r>
            <w:r w:rsidRPr="00D06E7F">
              <w:rPr>
                <w:rFonts w:eastAsia="SimSun" w:hint="eastAsia"/>
                <w:sz w:val="20"/>
                <w:lang w:eastAsia="zh-CN"/>
              </w:rPr>
              <w:t xml:space="preserve"> </w:t>
            </w:r>
            <w:proofErr w:type="spellStart"/>
            <w:r w:rsidRPr="00D06E7F">
              <w:rPr>
                <w:rFonts w:eastAsia="SimSun"/>
                <w:i/>
                <w:sz w:val="20"/>
                <w:lang w:eastAsia="ko-KR"/>
              </w:rPr>
              <w:t>sl</w:t>
            </w:r>
            <w:proofErr w:type="spellEnd"/>
            <w:r w:rsidRPr="00D06E7F">
              <w:rPr>
                <w:rFonts w:eastAsia="SimSun"/>
                <w:i/>
                <w:sz w:val="20"/>
                <w:lang w:eastAsia="ko-KR"/>
              </w:rPr>
              <w:t>-DCI-</w:t>
            </w:r>
            <w:proofErr w:type="spellStart"/>
            <w:r w:rsidRPr="00D06E7F">
              <w:rPr>
                <w:rFonts w:eastAsia="SimSun"/>
                <w:i/>
                <w:sz w:val="20"/>
                <w:lang w:eastAsia="ko-KR"/>
              </w:rPr>
              <w:t>ToSL</w:t>
            </w:r>
            <w:proofErr w:type="spellEnd"/>
            <w:r w:rsidRPr="00D06E7F">
              <w:rPr>
                <w:rFonts w:eastAsia="SimSun"/>
                <w:i/>
                <w:sz w:val="20"/>
                <w:lang w:eastAsia="ko-KR"/>
              </w:rPr>
              <w:t>-Trans</w:t>
            </w:r>
            <w:r w:rsidRPr="00D06E7F">
              <w:rPr>
                <w:rFonts w:eastAsia="SimSun" w:hint="eastAsia"/>
                <w:i/>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w:t>
            </w:r>
          </w:p>
          <w:p w14:paraId="451ABDF0" w14:textId="77777777" w:rsidR="002F0AE2" w:rsidRPr="00D06E7F" w:rsidRDefault="002F0AE2" w:rsidP="003537E2">
            <w:pPr>
              <w:spacing w:after="120"/>
              <w:ind w:left="568" w:hanging="284"/>
              <w:rPr>
                <w:rFonts w:eastAsia="SimSun"/>
                <w:sz w:val="20"/>
                <w:lang w:eastAsia="ko-KR"/>
              </w:rPr>
            </w:pPr>
            <w:r w:rsidRPr="00D06E7F">
              <w:rPr>
                <w:rFonts w:eastAsia="SimSun"/>
                <w:sz w:val="20"/>
                <w:lang w:eastAsia="ko-KR"/>
              </w:rPr>
              <w:t>-</w:t>
            </w:r>
            <w:r w:rsidRPr="00D06E7F">
              <w:rPr>
                <w:rFonts w:eastAsia="SimSun"/>
                <w:sz w:val="20"/>
                <w:lang w:eastAsia="ko-KR"/>
              </w:rPr>
              <w:tab/>
              <w:t>HARQ process ID – [x] bits</w:t>
            </w:r>
            <w:r w:rsidRPr="00D06E7F">
              <w:rPr>
                <w:rFonts w:eastAsia="SimSun" w:hint="eastAsia"/>
                <w:i/>
                <w:sz w:val="20"/>
                <w:lang w:eastAsia="zh-CN"/>
              </w:rPr>
              <w:t xml:space="preserve"> </w:t>
            </w:r>
            <w:r w:rsidRPr="00D06E7F">
              <w:rPr>
                <w:rFonts w:eastAsia="SimSun"/>
                <w:sz w:val="20"/>
                <w:lang w:eastAsia="ko-KR"/>
              </w:rPr>
              <w:t>as defined in clause 16.4 of [5, TS 38.213]</w:t>
            </w:r>
          </w:p>
          <w:p w14:paraId="2DF5766E" w14:textId="77777777" w:rsidR="002F0AE2" w:rsidRPr="00D06E7F" w:rsidRDefault="002F0AE2" w:rsidP="003537E2">
            <w:pPr>
              <w:spacing w:after="120"/>
              <w:ind w:left="568" w:hanging="284"/>
              <w:rPr>
                <w:rFonts w:eastAsia="Malgun Gothic"/>
                <w:sz w:val="20"/>
                <w:lang w:eastAsia="ko-KR"/>
              </w:rPr>
            </w:pPr>
            <w:r w:rsidRPr="00D06E7F">
              <w:rPr>
                <w:rFonts w:eastAsia="SimSun"/>
                <w:sz w:val="20"/>
                <w:lang w:eastAsia="ko-KR"/>
              </w:rPr>
              <w:t>-</w:t>
            </w:r>
            <w:r w:rsidRPr="00D06E7F">
              <w:rPr>
                <w:rFonts w:eastAsia="SimSun"/>
                <w:sz w:val="20"/>
                <w:lang w:eastAsia="ko-KR"/>
              </w:rPr>
              <w:tab/>
              <w:t>New data indicator – 1 bit</w:t>
            </w:r>
            <w:r w:rsidRPr="00D06E7F">
              <w:rPr>
                <w:rFonts w:eastAsia="SimSun" w:hint="eastAsia"/>
                <w:i/>
                <w:sz w:val="20"/>
                <w:lang w:eastAsia="zh-CN"/>
              </w:rPr>
              <w:t xml:space="preserve"> </w:t>
            </w:r>
            <w:r w:rsidRPr="00D06E7F">
              <w:rPr>
                <w:rFonts w:eastAsia="SimSun"/>
                <w:sz w:val="20"/>
                <w:lang w:eastAsia="ko-KR"/>
              </w:rPr>
              <w:t>as defined in clause 16.4 of [5, TS 38.213]</w:t>
            </w:r>
          </w:p>
          <w:p w14:paraId="3CCD366C" w14:textId="77777777" w:rsidR="002F0AE2" w:rsidRPr="00D06E7F" w:rsidRDefault="002F0AE2" w:rsidP="003537E2">
            <w:pPr>
              <w:spacing w:after="120"/>
              <w:ind w:left="568" w:hanging="284"/>
              <w:rPr>
                <w:rFonts w:eastAsia="SimSun"/>
                <w:sz w:val="20"/>
                <w:lang w:eastAsia="zh-CN"/>
              </w:rPr>
            </w:pPr>
            <w:r w:rsidRPr="00D06E7F">
              <w:rPr>
                <w:rFonts w:ascii="游明朝" w:eastAsia="游明朝" w:hAnsi="游明朝"/>
                <w:sz w:val="20"/>
                <w:lang w:eastAsia="zh-CN"/>
              </w:rPr>
              <w:t>-</w:t>
            </w:r>
            <w:r w:rsidRPr="00D06E7F">
              <w:rPr>
                <w:rFonts w:ascii="游明朝" w:eastAsia="游明朝" w:hAnsi="游明朝"/>
                <w:sz w:val="20"/>
                <w:lang w:eastAsia="zh-CN"/>
              </w:rPr>
              <w:tab/>
            </w:r>
            <w:r w:rsidRPr="00D06E7F">
              <w:rPr>
                <w:rFonts w:ascii="游明朝" w:eastAsia="游明朝" w:hAnsi="游明朝" w:hint="eastAsia"/>
                <w:sz w:val="20"/>
                <w:lang w:eastAsia="zh-CN"/>
              </w:rPr>
              <w:t>L</w:t>
            </w:r>
            <w:r w:rsidRPr="00D06E7F">
              <w:rPr>
                <w:rFonts w:eastAsia="Batang"/>
                <w:sz w:val="20"/>
              </w:rPr>
              <w:t xml:space="preserve">owest index of the </w:t>
            </w:r>
            <w:proofErr w:type="spellStart"/>
            <w:r w:rsidRPr="00D06E7F">
              <w:rPr>
                <w:rFonts w:eastAsia="Batang"/>
                <w:sz w:val="20"/>
              </w:rPr>
              <w:t>subchannel</w:t>
            </w:r>
            <w:proofErr w:type="spellEnd"/>
            <w:r w:rsidRPr="00D06E7F">
              <w:rPr>
                <w:rFonts w:eastAsia="Batang"/>
                <w:sz w:val="20"/>
              </w:rPr>
              <w:t xml:space="preserve"> allocation to the initial transmission</w:t>
            </w:r>
            <w:r w:rsidRPr="00D06E7F">
              <w:rPr>
                <w:rFonts w:eastAsia="SimSun"/>
                <w:sz w:val="20"/>
                <w:lang w:eastAsia="ko-KR"/>
              </w:rPr>
              <w:t xml:space="preserve"> –</w:t>
            </w:r>
            <m:oMath>
              <m:d>
                <m:dPr>
                  <m:begChr m:val="⌈"/>
                  <m:endChr m:val="⌉"/>
                  <m:ctrlPr>
                    <w:rPr>
                      <w:rFonts w:ascii="Cambria Math" w:eastAsia="SimSun" w:hAnsi="Cambria Math"/>
                      <w:i/>
                      <w:szCs w:val="24"/>
                      <w:lang w:eastAsia="en-US"/>
                    </w:rPr>
                  </m:ctrlPr>
                </m:dPr>
                <m:e>
                  <m:sSub>
                    <m:sSubPr>
                      <m:ctrlPr>
                        <w:rPr>
                          <w:rFonts w:ascii="Cambria Math" w:eastAsia="SimSun" w:hAnsi="Cambria Math"/>
                          <w:szCs w:val="24"/>
                          <w:lang w:eastAsia="en-US"/>
                        </w:rPr>
                      </m:ctrlPr>
                    </m:sSubPr>
                    <m:e>
                      <m:r>
                        <m:rPr>
                          <m:nor/>
                        </m:rPr>
                        <w:rPr>
                          <w:rFonts w:eastAsia="SimSun"/>
                          <w:sz w:val="20"/>
                          <w:lang w:eastAsia="en-US"/>
                        </w:rPr>
                        <m:t>log</m:t>
                      </m:r>
                    </m:e>
                    <m:sub>
                      <m:r>
                        <m:rPr>
                          <m:nor/>
                        </m:rPr>
                        <w:rPr>
                          <w:rFonts w:eastAsia="SimSun"/>
                          <w:sz w:val="20"/>
                          <w:lang w:eastAsia="en-US"/>
                        </w:rPr>
                        <m:t>2</m:t>
                      </m:r>
                    </m:sub>
                  </m:sSub>
                  <m:r>
                    <m:rPr>
                      <m:nor/>
                    </m:rPr>
                    <w:rPr>
                      <w:rFonts w:eastAsia="SimSun"/>
                      <w:sz w:val="20"/>
                      <w:lang w:eastAsia="en-US"/>
                    </w:rPr>
                    <m:t>(</m:t>
                  </m:r>
                  <m:sSubSup>
                    <m:sSubSupPr>
                      <m:ctrlPr>
                        <w:rPr>
                          <w:rFonts w:ascii="Cambria Math" w:eastAsia="SimSun" w:hAnsi="Cambria Math"/>
                          <w:lang w:eastAsia="en-US"/>
                        </w:rPr>
                      </m:ctrlPr>
                    </m:sSubSupPr>
                    <m:e>
                      <m:r>
                        <m:rPr>
                          <m:nor/>
                        </m:rPr>
                        <w:rPr>
                          <w:rFonts w:eastAsia="SimSun"/>
                          <w:i/>
                          <w:sz w:val="20"/>
                          <w:lang w:eastAsia="en-US"/>
                        </w:rPr>
                        <m:t>N</m:t>
                      </m:r>
                    </m:e>
                    <m:sub>
                      <m:r>
                        <m:rPr>
                          <m:nor/>
                        </m:rPr>
                        <w:rPr>
                          <w:rFonts w:ascii="Cambria Math" w:eastAsia="SimSun"/>
                          <w:sz w:val="20"/>
                          <w:lang w:eastAsia="en-US"/>
                        </w:rPr>
                        <m:t xml:space="preserve"> </m:t>
                      </m:r>
                      <m:r>
                        <m:rPr>
                          <m:nor/>
                        </m:rPr>
                        <w:rPr>
                          <w:rFonts w:eastAsia="SimSun"/>
                          <w:sz w:val="20"/>
                          <w:lang w:eastAsia="en-US"/>
                        </w:rPr>
                        <m:t>subChannel</m:t>
                      </m:r>
                    </m:sub>
                    <m:sup>
                      <m:r>
                        <m:rPr>
                          <m:nor/>
                        </m:rPr>
                        <w:rPr>
                          <w:rFonts w:ascii="Cambria Math" w:eastAsia="SimSun"/>
                          <w:sz w:val="20"/>
                          <w:lang w:eastAsia="en-US"/>
                        </w:rPr>
                        <m:t xml:space="preserve"> </m:t>
                      </m:r>
                      <m:r>
                        <m:rPr>
                          <m:nor/>
                        </m:rPr>
                        <w:rPr>
                          <w:rFonts w:eastAsia="SimSun"/>
                          <w:sz w:val="20"/>
                          <w:lang w:eastAsia="en-US"/>
                        </w:rPr>
                        <m:t>SL</m:t>
                      </m:r>
                    </m:sup>
                  </m:sSubSup>
                  <m:r>
                    <m:rPr>
                      <m:nor/>
                    </m:rPr>
                    <w:rPr>
                      <w:rFonts w:eastAsia="SimSun"/>
                      <w:sz w:val="20"/>
                      <w:lang w:eastAsia="en-US"/>
                    </w:rPr>
                    <m:t>)</m:t>
                  </m:r>
                </m:e>
              </m:d>
            </m:oMath>
            <w:r w:rsidRPr="00D06E7F">
              <w:rPr>
                <w:rFonts w:eastAsia="SimSun"/>
                <w:sz w:val="20"/>
                <w:lang w:eastAsia="ko-KR"/>
              </w:rPr>
              <w:t xml:space="preserve"> bits</w:t>
            </w:r>
            <w:r w:rsidRPr="00D06E7F">
              <w:rPr>
                <w:rFonts w:eastAsia="SimSun" w:hint="eastAsia"/>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w:t>
            </w:r>
          </w:p>
          <w:p w14:paraId="27ADAC9F" w14:textId="77777777" w:rsidR="002F0AE2" w:rsidRPr="00D06E7F" w:rsidRDefault="002F0AE2" w:rsidP="003537E2">
            <w:pPr>
              <w:spacing w:after="120"/>
              <w:ind w:left="568" w:hanging="284"/>
              <w:rPr>
                <w:rFonts w:eastAsia="SimSun"/>
                <w:sz w:val="20"/>
                <w:lang w:eastAsia="en-US"/>
              </w:rPr>
            </w:pPr>
            <w:r w:rsidRPr="00D06E7F">
              <w:rPr>
                <w:rFonts w:eastAsia="SimSun"/>
                <w:sz w:val="20"/>
                <w:lang w:eastAsia="en-US"/>
              </w:rPr>
              <w:t>-</w:t>
            </w:r>
            <w:r w:rsidRPr="00D06E7F">
              <w:rPr>
                <w:rFonts w:eastAsia="SimSun"/>
                <w:sz w:val="20"/>
                <w:lang w:eastAsia="en-US"/>
              </w:rPr>
              <w:tab/>
              <w:t xml:space="preserve">SCI format </w:t>
            </w:r>
            <w:r w:rsidRPr="00D06E7F">
              <w:rPr>
                <w:rFonts w:eastAsia="SimSun"/>
                <w:sz w:val="20"/>
                <w:lang w:val="en-US" w:eastAsia="en-US"/>
              </w:rPr>
              <w:t>0-1</w:t>
            </w:r>
            <w:r w:rsidRPr="00D06E7F">
              <w:rPr>
                <w:rFonts w:eastAsia="SimSun"/>
                <w:sz w:val="20"/>
                <w:lang w:eastAsia="en-US"/>
              </w:rPr>
              <w:t xml:space="preserve"> fields according to clause </w:t>
            </w:r>
            <w:r w:rsidRPr="00D06E7F">
              <w:rPr>
                <w:rFonts w:eastAsia="SimSun"/>
                <w:sz w:val="20"/>
                <w:lang w:val="en-US" w:eastAsia="en-US"/>
              </w:rPr>
              <w:t>8.3.1.1</w:t>
            </w:r>
            <w:r w:rsidRPr="00D06E7F">
              <w:rPr>
                <w:rFonts w:eastAsia="SimSun"/>
                <w:sz w:val="20"/>
                <w:lang w:eastAsia="en-US"/>
              </w:rPr>
              <w:t>:</w:t>
            </w:r>
          </w:p>
          <w:p w14:paraId="4CC40C01" w14:textId="77777777" w:rsidR="002F0AE2" w:rsidRPr="00D06E7F" w:rsidRDefault="002F0AE2" w:rsidP="003537E2">
            <w:pPr>
              <w:spacing w:after="120"/>
              <w:ind w:left="851" w:hanging="284"/>
              <w:rPr>
                <w:rFonts w:eastAsia="SimSun"/>
                <w:sz w:val="20"/>
                <w:lang w:eastAsia="en-US"/>
              </w:rPr>
            </w:pPr>
            <w:r w:rsidRPr="00D06E7F">
              <w:rPr>
                <w:rFonts w:eastAsia="SimSun"/>
                <w:sz w:val="20"/>
                <w:lang w:eastAsia="ko-KR"/>
              </w:rPr>
              <w:t>-</w:t>
            </w:r>
            <w:r w:rsidRPr="00D06E7F">
              <w:rPr>
                <w:rFonts w:eastAsia="SimSun"/>
                <w:sz w:val="20"/>
                <w:lang w:eastAsia="ko-KR"/>
              </w:rPr>
              <w:tab/>
              <w:t>Frequency resource assignment</w:t>
            </w:r>
            <w:r w:rsidRPr="00D06E7F">
              <w:rPr>
                <w:rFonts w:eastAsia="SimSun"/>
                <w:noProof/>
                <w:sz w:val="20"/>
                <w:lang w:eastAsia="en-US"/>
              </w:rPr>
              <w:t>.</w:t>
            </w:r>
          </w:p>
          <w:p w14:paraId="180D5DB4" w14:textId="77777777" w:rsidR="002F0AE2" w:rsidRPr="00D06E7F" w:rsidRDefault="002F0AE2" w:rsidP="003537E2">
            <w:pPr>
              <w:spacing w:after="120"/>
              <w:ind w:left="851" w:hanging="284"/>
              <w:rPr>
                <w:rFonts w:eastAsia="SimSun"/>
                <w:sz w:val="20"/>
                <w:lang w:eastAsia="en-US"/>
              </w:rPr>
            </w:pPr>
            <w:r w:rsidRPr="00D06E7F">
              <w:rPr>
                <w:rFonts w:eastAsia="SimSun"/>
                <w:sz w:val="20"/>
                <w:lang w:eastAsia="en-US"/>
              </w:rPr>
              <w:t>-</w:t>
            </w:r>
            <w:r w:rsidRPr="00D06E7F">
              <w:rPr>
                <w:rFonts w:eastAsia="SimSun"/>
                <w:sz w:val="20"/>
                <w:lang w:eastAsia="en-US"/>
              </w:rPr>
              <w:tab/>
              <w:t xml:space="preserve">Time </w:t>
            </w:r>
            <w:r w:rsidRPr="00D06E7F">
              <w:rPr>
                <w:rFonts w:eastAsia="SimSun"/>
                <w:sz w:val="20"/>
                <w:lang w:eastAsia="ko-KR"/>
              </w:rPr>
              <w:t>resource assignment</w:t>
            </w:r>
            <w:r w:rsidRPr="00D06E7F">
              <w:rPr>
                <w:rFonts w:eastAsia="SimSun"/>
                <w:sz w:val="20"/>
                <w:lang w:eastAsia="en-US"/>
              </w:rPr>
              <w:t>.</w:t>
            </w:r>
          </w:p>
          <w:p w14:paraId="53D085FA" w14:textId="77777777" w:rsidR="002F0AE2" w:rsidRPr="00D06E7F" w:rsidRDefault="002F0AE2" w:rsidP="003537E2">
            <w:pPr>
              <w:spacing w:after="120"/>
              <w:ind w:left="568" w:hanging="284"/>
              <w:rPr>
                <w:rFonts w:eastAsia="SimSun"/>
                <w:sz w:val="20"/>
                <w:lang w:eastAsia="ko-KR"/>
              </w:rPr>
            </w:pPr>
            <w:r w:rsidRPr="00D06E7F">
              <w:rPr>
                <w:rFonts w:eastAsia="SimSun"/>
                <w:sz w:val="20"/>
                <w:lang w:val="en-US" w:eastAsia="en-US"/>
              </w:rPr>
              <w:t>-</w:t>
            </w:r>
            <w:r w:rsidRPr="00D06E7F">
              <w:rPr>
                <w:rFonts w:eastAsia="SimSun"/>
                <w:sz w:val="20"/>
                <w:lang w:val="en-US" w:eastAsia="en-US"/>
              </w:rPr>
              <w:tab/>
            </w:r>
            <w:r w:rsidRPr="00D06E7F">
              <w:rPr>
                <w:rFonts w:eastAsia="SimSun" w:hint="eastAsia"/>
                <w:sz w:val="20"/>
                <w:lang w:val="en-US" w:eastAsia="en-US"/>
              </w:rPr>
              <w:t>PS</w:t>
            </w:r>
            <w:r w:rsidRPr="00D06E7F">
              <w:rPr>
                <w:rFonts w:eastAsia="SimSun"/>
                <w:sz w:val="20"/>
                <w:lang w:val="en-US" w:eastAsia="en-US"/>
              </w:rPr>
              <w:t>F</w:t>
            </w:r>
            <w:r w:rsidRPr="00D06E7F">
              <w:rPr>
                <w:rFonts w:eastAsia="SimSun" w:hint="eastAsia"/>
                <w:sz w:val="20"/>
                <w:lang w:val="en-US" w:eastAsia="en-US"/>
              </w:rPr>
              <w:t>CH-to-HARQ</w:t>
            </w:r>
            <w:r w:rsidRPr="00D06E7F">
              <w:rPr>
                <w:rFonts w:eastAsia="SimSun"/>
                <w:sz w:val="20"/>
                <w:lang w:val="en-US" w:eastAsia="en-US"/>
              </w:rPr>
              <w:t xml:space="preserve"> </w:t>
            </w:r>
            <w:r w:rsidRPr="00D06E7F">
              <w:rPr>
                <w:rFonts w:eastAsia="SimSun" w:hint="eastAsia"/>
                <w:sz w:val="20"/>
                <w:lang w:val="en-US" w:eastAsia="en-US"/>
              </w:rPr>
              <w:t>feedback timing indicator</w:t>
            </w:r>
            <w:r w:rsidRPr="00D06E7F">
              <w:rPr>
                <w:rFonts w:eastAsia="SimSun"/>
                <w:sz w:val="20"/>
                <w:lang w:eastAsia="ko-KR"/>
              </w:rPr>
              <w:t xml:space="preserve"> – 3 bits</w:t>
            </w:r>
            <w:r w:rsidRPr="00D06E7F">
              <w:rPr>
                <w:rFonts w:eastAsia="SimSun" w:hint="eastAsia"/>
                <w:i/>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w:t>
            </w:r>
          </w:p>
          <w:p w14:paraId="01B09B85" w14:textId="77777777" w:rsidR="002F0AE2" w:rsidRPr="00D06E7F" w:rsidRDefault="002F0AE2" w:rsidP="003537E2">
            <w:pPr>
              <w:spacing w:after="120"/>
              <w:ind w:left="568" w:hanging="284"/>
              <w:rPr>
                <w:rFonts w:eastAsia="SimSun"/>
                <w:sz w:val="20"/>
                <w:lang w:val="en-US" w:eastAsia="en-US"/>
              </w:rPr>
            </w:pPr>
            <w:r w:rsidRPr="00D06E7F">
              <w:rPr>
                <w:rFonts w:eastAsia="SimSun"/>
                <w:sz w:val="20"/>
                <w:lang w:val="en-US" w:eastAsia="en-US"/>
              </w:rPr>
              <w:t>-</w:t>
            </w:r>
            <w:r w:rsidRPr="00D06E7F">
              <w:rPr>
                <w:rFonts w:eastAsia="SimSun"/>
                <w:sz w:val="20"/>
                <w:lang w:val="en-US" w:eastAsia="en-US"/>
              </w:rPr>
              <w:tab/>
            </w:r>
            <w:r w:rsidRPr="00D06E7F">
              <w:rPr>
                <w:rFonts w:eastAsia="SimSun" w:hint="eastAsia"/>
                <w:sz w:val="20"/>
                <w:lang w:val="en-US" w:eastAsia="en-US"/>
              </w:rPr>
              <w:t>P</w:t>
            </w:r>
            <w:r w:rsidRPr="00D06E7F">
              <w:rPr>
                <w:rFonts w:eastAsia="SimSun"/>
                <w:sz w:val="20"/>
                <w:lang w:val="en-US" w:eastAsia="en-US"/>
              </w:rPr>
              <w:t>UCCH resource</w:t>
            </w:r>
            <w:r w:rsidRPr="00D06E7F">
              <w:rPr>
                <w:rFonts w:eastAsia="SimSun" w:hint="eastAsia"/>
                <w:sz w:val="20"/>
                <w:lang w:val="en-US" w:eastAsia="en-US"/>
              </w:rPr>
              <w:t xml:space="preserve"> indicator</w:t>
            </w:r>
            <w:r w:rsidRPr="00D06E7F">
              <w:rPr>
                <w:rFonts w:eastAsia="SimSun"/>
                <w:sz w:val="20"/>
                <w:lang w:eastAsia="ko-KR"/>
              </w:rPr>
              <w:t xml:space="preserve"> – 3 bits</w:t>
            </w:r>
            <w:r w:rsidRPr="00D06E7F">
              <w:rPr>
                <w:rFonts w:eastAsia="SimSun" w:hint="eastAsia"/>
                <w:i/>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w:t>
            </w:r>
          </w:p>
          <w:p w14:paraId="6F4AECAB" w14:textId="77777777" w:rsidR="002F0AE2" w:rsidRPr="00D06E7F" w:rsidRDefault="002F0AE2" w:rsidP="003537E2">
            <w:pPr>
              <w:spacing w:after="120"/>
              <w:ind w:left="568" w:hanging="284"/>
              <w:rPr>
                <w:rFonts w:eastAsia="SimSun"/>
                <w:sz w:val="20"/>
                <w:lang w:eastAsia="ko-KR"/>
              </w:rPr>
            </w:pPr>
            <w:r w:rsidRPr="00D06E7F">
              <w:rPr>
                <w:rFonts w:eastAsia="SimSun"/>
                <w:sz w:val="20"/>
                <w:lang w:val="en-US" w:eastAsia="en-US"/>
              </w:rPr>
              <w:t>-</w:t>
            </w:r>
            <w:r w:rsidRPr="00D06E7F">
              <w:rPr>
                <w:rFonts w:eastAsia="SimSun"/>
                <w:sz w:val="20"/>
                <w:lang w:val="en-US" w:eastAsia="en-US"/>
              </w:rPr>
              <w:tab/>
              <w:t xml:space="preserve">Configuration </w:t>
            </w:r>
            <w:r w:rsidRPr="00D06E7F">
              <w:rPr>
                <w:rFonts w:eastAsia="Batang"/>
                <w:bCs/>
                <w:sz w:val="20"/>
              </w:rPr>
              <w:t xml:space="preserve">index </w:t>
            </w:r>
            <w:r w:rsidRPr="00D06E7F">
              <w:rPr>
                <w:rFonts w:eastAsia="SimSun"/>
                <w:sz w:val="20"/>
                <w:lang w:eastAsia="ko-KR"/>
              </w:rPr>
              <w:t>– 0 bit if the UE is not configured to monitor DCI format 3_0 with CRC scrambled by SL-CS-RNTI; otherwise [x] bits</w:t>
            </w:r>
            <w:r w:rsidRPr="00D06E7F">
              <w:rPr>
                <w:rFonts w:eastAsia="SimSun" w:hint="eastAsia"/>
                <w:i/>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 If the UE is configured to monitor DCI format 3_0 with CRC scrambled by SL-CS-RNTI, this field is reserved for DCI format 3_0 with CRC scrambled by SL-RNTI. </w:t>
            </w:r>
          </w:p>
          <w:p w14:paraId="28665489" w14:textId="77777777" w:rsidR="002F0AE2" w:rsidRPr="00CC18FD" w:rsidRDefault="002F0AE2" w:rsidP="003537E2">
            <w:pPr>
              <w:overflowPunct/>
              <w:autoSpaceDE/>
              <w:autoSpaceDN/>
              <w:adjustRightInd/>
              <w:spacing w:after="120"/>
              <w:ind w:left="568" w:hanging="284"/>
              <w:textAlignment w:val="auto"/>
              <w:rPr>
                <w:rFonts w:eastAsia="SimSun"/>
                <w:color w:val="FF0000"/>
                <w:sz w:val="20"/>
                <w:u w:val="single"/>
                <w:lang w:eastAsia="zh-CN"/>
              </w:rPr>
            </w:pPr>
            <w:r w:rsidRPr="00CC18FD">
              <w:rPr>
                <w:rFonts w:eastAsia="SimSun"/>
                <w:color w:val="FF0000"/>
                <w:sz w:val="20"/>
                <w:u w:val="single"/>
                <w:lang w:eastAsia="zh-CN"/>
              </w:rPr>
              <w:t>-</w:t>
            </w:r>
            <w:r w:rsidRPr="00CC18FD">
              <w:rPr>
                <w:rFonts w:eastAsia="SimSun"/>
                <w:color w:val="FF0000"/>
                <w:sz w:val="20"/>
                <w:u w:val="single"/>
                <w:lang w:eastAsia="zh-CN"/>
              </w:rPr>
              <w:tab/>
              <w:t>Sidelink</w:t>
            </w:r>
            <w:r w:rsidRPr="00CC18FD">
              <w:rPr>
                <w:rFonts w:eastAsia="SimSun" w:hint="eastAsia"/>
                <w:color w:val="FF0000"/>
                <w:sz w:val="20"/>
                <w:u w:val="single"/>
                <w:lang w:eastAsia="zh-CN"/>
              </w:rPr>
              <w:t xml:space="preserve"> assignment index </w:t>
            </w:r>
            <w:r w:rsidRPr="00CC18FD">
              <w:rPr>
                <w:rFonts w:eastAsia="SimSun"/>
                <w:color w:val="FF0000"/>
                <w:sz w:val="20"/>
                <w:u w:val="single"/>
                <w:lang w:eastAsia="zh-CN"/>
              </w:rPr>
              <w:t>–</w:t>
            </w:r>
            <w:r w:rsidRPr="00CC18FD">
              <w:rPr>
                <w:rFonts w:eastAsia="SimSun" w:hint="eastAsia"/>
                <w:color w:val="FF0000"/>
                <w:sz w:val="20"/>
                <w:u w:val="single"/>
                <w:lang w:eastAsia="zh-CN"/>
              </w:rPr>
              <w:t xml:space="preserve"> </w:t>
            </w:r>
            <w:r w:rsidRPr="00CC18FD">
              <w:rPr>
                <w:rFonts w:eastAsia="SimSun"/>
                <w:color w:val="FF0000"/>
                <w:sz w:val="20"/>
                <w:u w:val="single"/>
                <w:lang w:eastAsia="zh-CN"/>
              </w:rPr>
              <w:t>number of bits as defined in the following</w:t>
            </w:r>
          </w:p>
          <w:p w14:paraId="78C5D246" w14:textId="77777777" w:rsidR="002F0AE2" w:rsidRPr="00CC18FD" w:rsidRDefault="002F0AE2" w:rsidP="003537E2">
            <w:pPr>
              <w:overflowPunct/>
              <w:autoSpaceDE/>
              <w:autoSpaceDN/>
              <w:adjustRightInd/>
              <w:spacing w:after="120"/>
              <w:ind w:leftChars="218" w:left="807" w:hanging="284"/>
              <w:textAlignment w:val="auto"/>
              <w:rPr>
                <w:rFonts w:eastAsia="SimSun"/>
                <w:color w:val="FF0000"/>
                <w:sz w:val="20"/>
                <w:u w:val="single"/>
                <w:lang w:eastAsia="zh-CN"/>
              </w:rPr>
            </w:pPr>
            <w:r w:rsidRPr="00CC18FD">
              <w:rPr>
                <w:rFonts w:eastAsia="SimSun"/>
                <w:color w:val="FF0000"/>
                <w:sz w:val="20"/>
                <w:u w:val="single"/>
                <w:lang w:eastAsia="zh-CN"/>
              </w:rPr>
              <w:t>-</w:t>
            </w:r>
            <w:r w:rsidRPr="00CC18FD">
              <w:rPr>
                <w:rFonts w:eastAsia="SimSun"/>
                <w:color w:val="FF0000"/>
                <w:sz w:val="20"/>
                <w:u w:val="single"/>
                <w:lang w:eastAsia="zh-CN"/>
              </w:rPr>
              <w:tab/>
            </w:r>
            <w:r w:rsidRPr="00CC18FD">
              <w:rPr>
                <w:rFonts w:eastAsia="SimSun"/>
                <w:color w:val="FF0000"/>
                <w:sz w:val="20"/>
                <w:u w:val="single"/>
                <w:lang w:val="en-US" w:eastAsia="zh-CN"/>
              </w:rPr>
              <w:t xml:space="preserve">2 bits if the higher layer parameter </w:t>
            </w:r>
            <w:proofErr w:type="spellStart"/>
            <w:r w:rsidRPr="00CC18FD">
              <w:rPr>
                <w:rFonts w:eastAsia="SimSun"/>
                <w:i/>
                <w:iCs/>
                <w:color w:val="FF0000"/>
                <w:sz w:val="20"/>
                <w:u w:val="single"/>
                <w:lang w:val="en-US" w:eastAsia="zh-CN"/>
              </w:rPr>
              <w:t>pssch</w:t>
            </w:r>
            <w:proofErr w:type="spellEnd"/>
            <w:r w:rsidRPr="00CC18FD">
              <w:rPr>
                <w:rFonts w:eastAsia="SimSun"/>
                <w:i/>
                <w:iCs/>
                <w:color w:val="FF0000"/>
                <w:sz w:val="20"/>
                <w:u w:val="single"/>
                <w:lang w:val="en-US" w:eastAsia="zh-CN"/>
              </w:rPr>
              <w:t>-HARQ-ACK-Codebook=dynamic</w:t>
            </w:r>
            <w:r w:rsidRPr="00CC18FD">
              <w:rPr>
                <w:rFonts w:eastAsia="SimSun"/>
                <w:color w:val="FF0000"/>
                <w:sz w:val="20"/>
                <w:u w:val="single"/>
                <w:lang w:val="en-US" w:eastAsia="zh-CN"/>
              </w:rPr>
              <w:t>, where the 2 bits are the counter SAI;</w:t>
            </w:r>
          </w:p>
          <w:p w14:paraId="5820C4B5" w14:textId="77777777" w:rsidR="002F0AE2" w:rsidRPr="00CC18FD" w:rsidRDefault="002F0AE2" w:rsidP="003537E2">
            <w:pPr>
              <w:overflowPunct/>
              <w:autoSpaceDE/>
              <w:autoSpaceDN/>
              <w:adjustRightInd/>
              <w:spacing w:after="120"/>
              <w:ind w:leftChars="218" w:left="807" w:hanging="284"/>
              <w:textAlignment w:val="auto"/>
              <w:rPr>
                <w:rFonts w:eastAsia="SimSun"/>
                <w:color w:val="FF0000"/>
                <w:sz w:val="20"/>
                <w:u w:val="single"/>
                <w:lang w:eastAsia="zh-CN"/>
              </w:rPr>
            </w:pPr>
            <w:r w:rsidRPr="00CC18FD">
              <w:rPr>
                <w:rFonts w:eastAsia="SimSun"/>
                <w:color w:val="FF0000"/>
                <w:sz w:val="20"/>
                <w:u w:val="single"/>
                <w:lang w:eastAsia="zh-CN"/>
              </w:rPr>
              <w:t>-</w:t>
            </w:r>
            <w:r w:rsidRPr="00CC18FD">
              <w:rPr>
                <w:rFonts w:eastAsia="SimSun"/>
                <w:color w:val="FF0000"/>
                <w:sz w:val="20"/>
                <w:u w:val="single"/>
                <w:lang w:eastAsia="zh-CN"/>
              </w:rPr>
              <w:tab/>
            </w:r>
            <w:r w:rsidRPr="00CC18FD">
              <w:rPr>
                <w:rFonts w:eastAsia="SimSun"/>
                <w:color w:val="FF0000"/>
                <w:sz w:val="20"/>
                <w:u w:val="single"/>
                <w:lang w:val="en-US" w:eastAsia="zh-CN"/>
              </w:rPr>
              <w:t>0 bits</w:t>
            </w:r>
            <w:r w:rsidRPr="00CC18FD">
              <w:rPr>
                <w:rFonts w:eastAsia="SimSun"/>
                <w:color w:val="FF0000"/>
                <w:sz w:val="20"/>
                <w:u w:val="single"/>
                <w:lang w:eastAsia="zh-CN"/>
              </w:rPr>
              <w:t xml:space="preserve"> otherwise.</w:t>
            </w:r>
          </w:p>
        </w:tc>
      </w:tr>
    </w:tbl>
    <w:p w14:paraId="0A17C356" w14:textId="77777777" w:rsidR="002F0AE2" w:rsidRPr="00CC18FD" w:rsidRDefault="002F0AE2" w:rsidP="002F0AE2">
      <w:pPr>
        <w:numPr>
          <w:ilvl w:val="0"/>
          <w:numId w:val="8"/>
        </w:numPr>
        <w:spacing w:beforeLines="50" w:before="120" w:afterLines="50" w:after="120"/>
        <w:jc w:val="both"/>
        <w:rPr>
          <w:rFonts w:eastAsiaTheme="minorEastAsia"/>
          <w:i/>
          <w:sz w:val="22"/>
          <w:lang w:val="en-US"/>
        </w:rPr>
      </w:pPr>
      <w:r>
        <w:rPr>
          <w:rFonts w:eastAsiaTheme="minorEastAsia"/>
          <w:i/>
          <w:iCs/>
          <w:sz w:val="22"/>
        </w:rPr>
        <w:t>Apply the following TP to TS 38.213.</w:t>
      </w:r>
    </w:p>
    <w:tbl>
      <w:tblPr>
        <w:tblStyle w:val="afc"/>
        <w:tblW w:w="0" w:type="auto"/>
        <w:tblLook w:val="04A0" w:firstRow="1" w:lastRow="0" w:firstColumn="1" w:lastColumn="0" w:noHBand="0" w:noVBand="1"/>
      </w:tblPr>
      <w:tblGrid>
        <w:gridCol w:w="9962"/>
      </w:tblGrid>
      <w:tr w:rsidR="002F0AE2" w14:paraId="2C31F8B1" w14:textId="77777777" w:rsidTr="003537E2">
        <w:tc>
          <w:tcPr>
            <w:tcW w:w="9962" w:type="dxa"/>
          </w:tcPr>
          <w:p w14:paraId="4CAD7A01" w14:textId="77777777" w:rsidR="002F0AE2" w:rsidRPr="00E31422" w:rsidRDefault="002F0AE2" w:rsidP="002F0AE2">
            <w:pPr>
              <w:pStyle w:val="2"/>
              <w:keepNext w:val="0"/>
              <w:spacing w:after="0" w:line="240" w:lineRule="auto"/>
              <w:ind w:left="1134" w:hanging="1134"/>
              <w:outlineLvl w:val="1"/>
            </w:pPr>
            <w:r>
              <w:t>16.5</w:t>
            </w:r>
            <w:r w:rsidRPr="00E31422">
              <w:rPr>
                <w:rFonts w:hint="eastAsia"/>
              </w:rPr>
              <w:tab/>
            </w:r>
            <w:r w:rsidRPr="00E31422">
              <w:t xml:space="preserve">UE procedure for </w:t>
            </w:r>
            <w:r>
              <w:t>reporting HARQ-ACK on uplink</w:t>
            </w:r>
          </w:p>
          <w:p w14:paraId="362E684F" w14:textId="77777777" w:rsidR="002F0AE2" w:rsidRPr="00CC18FD" w:rsidRDefault="002F0AE2" w:rsidP="002F0AE2">
            <w:pPr>
              <w:overflowPunct/>
              <w:autoSpaceDE/>
              <w:autoSpaceDN/>
              <w:adjustRightInd/>
              <w:spacing w:after="120"/>
              <w:textAlignment w:val="auto"/>
              <w:rPr>
                <w:rFonts w:eastAsiaTheme="minorEastAsia"/>
                <w:sz w:val="20"/>
              </w:rPr>
            </w:pPr>
            <w:r w:rsidRPr="00CC18FD">
              <w:rPr>
                <w:rFonts w:eastAsiaTheme="minorEastAsia"/>
                <w:sz w:val="20"/>
              </w:rPr>
              <w:t xml:space="preserve"> […]</w:t>
            </w:r>
          </w:p>
          <w:p w14:paraId="2D64606A" w14:textId="77777777" w:rsidR="002F0AE2" w:rsidRPr="00CC18FD" w:rsidRDefault="002F0AE2" w:rsidP="002F0AE2">
            <w:pPr>
              <w:overflowPunct/>
              <w:autoSpaceDE/>
              <w:autoSpaceDN/>
              <w:adjustRightInd/>
              <w:spacing w:after="120"/>
              <w:textAlignment w:val="auto"/>
              <w:rPr>
                <w:i/>
                <w:iCs/>
                <w:color w:val="FF0000"/>
                <w:sz w:val="20"/>
                <w:u w:val="single"/>
              </w:rPr>
            </w:pPr>
            <w:r w:rsidRPr="00D06E7F">
              <w:rPr>
                <w:rFonts w:eastAsia="游明朝"/>
                <w:sz w:val="20"/>
                <w:lang w:eastAsia="en-US"/>
              </w:rPr>
              <w:t>For each PSFCH reception occasion, from a number of PSFCH reception occasions that the UE generates HARQ-ACK information to report in a PUCCH or PUSCH transmission, the UE can be indicated by higher layers to perform one of the following</w:t>
            </w:r>
            <w:r w:rsidRPr="00CC18FD">
              <w:rPr>
                <w:rFonts w:eastAsia="游明朝"/>
                <w:strike/>
                <w:color w:val="FF0000"/>
                <w:sz w:val="20"/>
                <w:lang w:eastAsia="en-US"/>
              </w:rPr>
              <w:t xml:space="preserve"> and the UE constructs a HARQ-ACK </w:t>
            </w:r>
            <w:proofErr w:type="spellStart"/>
            <w:r w:rsidRPr="00CC18FD">
              <w:rPr>
                <w:rFonts w:eastAsia="游明朝"/>
                <w:strike/>
                <w:color w:val="FF0000"/>
                <w:sz w:val="20"/>
                <w:lang w:eastAsia="en-US"/>
              </w:rPr>
              <w:t>codeword</w:t>
            </w:r>
            <w:proofErr w:type="spellEnd"/>
            <w:r w:rsidRPr="00CC18FD">
              <w:rPr>
                <w:rFonts w:eastAsia="游明朝"/>
                <w:strike/>
                <w:color w:val="FF0000"/>
                <w:sz w:val="20"/>
                <w:lang w:eastAsia="en-US"/>
              </w:rPr>
              <w:t xml:space="preserve"> with HARQ-ACK information, when applicable</w:t>
            </w:r>
            <w:r w:rsidRPr="00CC18FD">
              <w:rPr>
                <w:rFonts w:eastAsia="游明朝"/>
                <w:sz w:val="20"/>
                <w:lang w:eastAsia="en-US"/>
              </w:rPr>
              <w:t xml:space="preserve">. </w:t>
            </w:r>
          </w:p>
          <w:p w14:paraId="7ED38172" w14:textId="77777777" w:rsidR="002F0AE2" w:rsidRPr="00D06E7F" w:rsidRDefault="002F0AE2" w:rsidP="002F0AE2">
            <w:pPr>
              <w:spacing w:after="120"/>
              <w:ind w:left="568" w:hanging="284"/>
              <w:rPr>
                <w:rFonts w:eastAsia="SimSun"/>
                <w:bCs/>
                <w:kern w:val="32"/>
                <w:sz w:val="20"/>
                <w:lang w:val="en-US" w:eastAsia="zh-CN"/>
              </w:rPr>
            </w:pPr>
            <w:r w:rsidRPr="00D06E7F">
              <w:rPr>
                <w:rFonts w:eastAsia="游明朝"/>
                <w:sz w:val="20"/>
                <w:lang w:val="x-none" w:eastAsia="en-US"/>
              </w:rPr>
              <w:t>-</w:t>
            </w:r>
            <w:r w:rsidRPr="00D06E7F">
              <w:rPr>
                <w:rFonts w:eastAsia="游明朝"/>
                <w:sz w:val="20"/>
                <w:lang w:val="x-none" w:eastAsia="en-US"/>
              </w:rPr>
              <w:tab/>
            </w:r>
            <w:r w:rsidRPr="00D06E7F">
              <w:rPr>
                <w:rFonts w:eastAsia="SimSun"/>
                <w:bCs/>
                <w:kern w:val="32"/>
                <w:sz w:val="20"/>
                <w:lang w:val="en-US"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1319E26F" w14:textId="77777777" w:rsidR="002F0AE2" w:rsidRPr="00D06E7F" w:rsidRDefault="002F0AE2" w:rsidP="002F0AE2">
            <w:pPr>
              <w:spacing w:after="120"/>
              <w:ind w:left="568" w:hanging="284"/>
              <w:rPr>
                <w:rFonts w:eastAsia="SimSun"/>
                <w:bCs/>
                <w:kern w:val="32"/>
                <w:sz w:val="20"/>
                <w:lang w:val="en-US" w:eastAsia="zh-CN"/>
              </w:rPr>
            </w:pPr>
            <w:r w:rsidRPr="00D06E7F">
              <w:rPr>
                <w:rFonts w:eastAsia="游明朝"/>
                <w:sz w:val="20"/>
                <w:lang w:val="x-none" w:eastAsia="en-US"/>
              </w:rPr>
              <w:t>-</w:t>
            </w:r>
            <w:r w:rsidRPr="00D06E7F">
              <w:rPr>
                <w:rFonts w:eastAsia="游明朝"/>
                <w:sz w:val="20"/>
                <w:lang w:val="x-none" w:eastAsia="en-US"/>
              </w:rPr>
              <w:tab/>
            </w:r>
            <w:r w:rsidRPr="00D06E7F">
              <w:rPr>
                <w:rFonts w:eastAsia="SimSun"/>
                <w:bCs/>
                <w:kern w:val="32"/>
                <w:sz w:val="20"/>
                <w:lang w:val="en-US" w:eastAsia="zh-CN"/>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t>
            </w:r>
          </w:p>
          <w:p w14:paraId="63108514" w14:textId="77777777" w:rsidR="002F0AE2" w:rsidRPr="00D06E7F" w:rsidRDefault="002F0AE2" w:rsidP="002F0AE2">
            <w:pPr>
              <w:spacing w:after="120"/>
              <w:ind w:left="568" w:hanging="284"/>
              <w:rPr>
                <w:rFonts w:eastAsia="SimSun"/>
                <w:bCs/>
                <w:kern w:val="32"/>
                <w:sz w:val="20"/>
                <w:lang w:val="en-US" w:eastAsia="zh-CN"/>
              </w:rPr>
            </w:pPr>
            <w:r w:rsidRPr="00D06E7F">
              <w:rPr>
                <w:rFonts w:eastAsia="游明朝"/>
                <w:sz w:val="20"/>
                <w:lang w:val="x-none" w:eastAsia="en-US"/>
              </w:rPr>
              <w:t>-</w:t>
            </w:r>
            <w:r w:rsidRPr="00D06E7F">
              <w:rPr>
                <w:rFonts w:eastAsia="游明朝"/>
                <w:sz w:val="20"/>
                <w:lang w:val="x-none" w:eastAsia="en-US"/>
              </w:rPr>
              <w:tab/>
            </w:r>
            <w:r w:rsidRPr="00D06E7F">
              <w:rPr>
                <w:rFonts w:eastAsia="SimSun"/>
                <w:bCs/>
                <w:kern w:val="32"/>
                <w:sz w:val="20"/>
                <w:lang w:val="en-US" w:eastAsia="zh-CN"/>
              </w:rPr>
              <w:t xml:space="preserve">generate ACK when the UE determines absence of PSFCH reception for each PSFCH reception occasion from the number of PSFCH reception occasions; otherwise, generate NACK </w:t>
            </w:r>
          </w:p>
          <w:p w14:paraId="0BCE386B" w14:textId="77777777" w:rsidR="002F0AE2" w:rsidRPr="00D06E7F" w:rsidRDefault="002F0AE2" w:rsidP="002F0AE2">
            <w:pPr>
              <w:spacing w:after="120"/>
              <w:ind w:left="568" w:hanging="284"/>
              <w:rPr>
                <w:rFonts w:eastAsia="游明朝"/>
                <w:sz w:val="20"/>
                <w:lang w:val="x-none" w:eastAsia="en-US"/>
              </w:rPr>
            </w:pPr>
            <w:r w:rsidRPr="00D06E7F">
              <w:rPr>
                <w:rFonts w:eastAsia="游明朝"/>
                <w:sz w:val="20"/>
                <w:lang w:val="en-US" w:eastAsia="en-US"/>
              </w:rPr>
              <w:t>-</w:t>
            </w:r>
            <w:r w:rsidRPr="00D06E7F">
              <w:rPr>
                <w:rFonts w:eastAsia="游明朝"/>
                <w:sz w:val="20"/>
                <w:lang w:val="en-US" w:eastAsia="en-US"/>
              </w:rPr>
              <w:tab/>
            </w:r>
            <w:r w:rsidRPr="00D06E7F">
              <w:rPr>
                <w:rFonts w:eastAsia="游明朝"/>
                <w:sz w:val="20"/>
                <w:lang w:val="x-none" w:eastAsia="en-US"/>
              </w:rPr>
              <w:t xml:space="preserve">generate ACK when the UE determines ACK from at least one PSFCH reception for the number of PSFCH reception occasions of a PSFCH resource with an index with </w:t>
            </w:r>
            <m:oMath>
              <m:sSub>
                <m:sSubPr>
                  <m:ctrlPr>
                    <w:rPr>
                      <w:rFonts w:ascii="Cambria Math" w:eastAsia="SimSun" w:hAnsi="Cambria Math" w:cs="Calibri"/>
                      <w:i/>
                      <w:iCs/>
                      <w:sz w:val="20"/>
                      <w:lang w:val="x-none" w:eastAsia="en-US"/>
                    </w:rPr>
                  </m:ctrlPr>
                </m:sSubPr>
                <m:e>
                  <m:r>
                    <w:rPr>
                      <w:rFonts w:ascii="Cambria Math" w:eastAsia="游明朝" w:hAnsi="Cambria Math"/>
                      <w:sz w:val="20"/>
                      <w:lang w:val="x-none" w:eastAsia="en-US"/>
                    </w:rPr>
                    <m:t>M</m:t>
                  </m:r>
                </m:e>
                <m:sub>
                  <m:r>
                    <m:rPr>
                      <m:nor/>
                    </m:rPr>
                    <w:rPr>
                      <w:rFonts w:eastAsia="游明朝"/>
                      <w:sz w:val="20"/>
                      <w:lang w:val="x-none" w:eastAsia="en-US"/>
                    </w:rPr>
                    <m:t>ID</m:t>
                  </m:r>
                  <m:ctrlPr>
                    <w:rPr>
                      <w:rFonts w:ascii="Cambria Math" w:eastAsia="SimSun" w:hAnsi="Cambria Math" w:cs="Calibri"/>
                      <w:sz w:val="20"/>
                      <w:lang w:val="x-none" w:eastAsia="en-US"/>
                    </w:rPr>
                  </m:ctrlPr>
                </m:sub>
              </m:sSub>
            </m:oMath>
            <w:r w:rsidRPr="00D06E7F">
              <w:rPr>
                <w:rFonts w:eastAsia="游明朝"/>
                <w:sz w:val="20"/>
                <w:lang w:val="x-none" w:eastAsia="en-US"/>
              </w:rPr>
              <w:t>, as determined in Clause 16.3</w:t>
            </w:r>
            <w:r w:rsidRPr="00D06E7F">
              <w:rPr>
                <w:rFonts w:eastAsia="游明朝"/>
                <w:sz w:val="20"/>
                <w:lang w:val="en-US" w:eastAsia="en-US"/>
              </w:rPr>
              <w:t>,</w:t>
            </w:r>
            <w:r w:rsidRPr="00D06E7F">
              <w:rPr>
                <w:rFonts w:eastAsia="游明朝"/>
                <w:sz w:val="20"/>
                <w:lang w:val="x-none" w:eastAsia="en-US"/>
              </w:rPr>
              <w:t xml:space="preserve"> for every identity </w:t>
            </w:r>
            <m:oMath>
              <m:sSub>
                <m:sSubPr>
                  <m:ctrlPr>
                    <w:rPr>
                      <w:rFonts w:ascii="Cambria Math" w:eastAsia="SimSun" w:hAnsi="Cambria Math" w:cs="Calibri"/>
                      <w:i/>
                      <w:iCs/>
                      <w:sz w:val="20"/>
                      <w:lang w:val="x-none" w:eastAsia="en-US"/>
                    </w:rPr>
                  </m:ctrlPr>
                </m:sSubPr>
                <m:e>
                  <m:r>
                    <w:rPr>
                      <w:rFonts w:ascii="Cambria Math" w:eastAsia="游明朝" w:hAnsi="Cambria Math"/>
                      <w:sz w:val="20"/>
                      <w:lang w:val="x-none" w:eastAsia="en-US"/>
                    </w:rPr>
                    <m:t>M</m:t>
                  </m:r>
                </m:e>
                <m:sub>
                  <m:r>
                    <m:rPr>
                      <m:nor/>
                    </m:rPr>
                    <w:rPr>
                      <w:rFonts w:eastAsia="游明朝"/>
                      <w:sz w:val="20"/>
                      <w:lang w:val="x-none" w:eastAsia="en-US"/>
                    </w:rPr>
                    <m:t>ID</m:t>
                  </m:r>
                  <m:ctrlPr>
                    <w:rPr>
                      <w:rFonts w:ascii="Cambria Math" w:eastAsia="SimSun" w:hAnsi="Cambria Math" w:cs="Calibri"/>
                      <w:sz w:val="20"/>
                      <w:lang w:val="x-none" w:eastAsia="en-US"/>
                    </w:rPr>
                  </m:ctrlPr>
                </m:sub>
              </m:sSub>
            </m:oMath>
            <w:r w:rsidRPr="00D06E7F">
              <w:rPr>
                <w:rFonts w:eastAsia="游明朝"/>
                <w:sz w:val="20"/>
                <w:lang w:val="x-none" w:eastAsia="en-US"/>
              </w:rPr>
              <w:t xml:space="preserve"> of the UEs expected to receive the PSSCH</w:t>
            </w:r>
            <w:r w:rsidRPr="00D06E7F">
              <w:rPr>
                <w:rFonts w:eastAsia="游明朝"/>
                <w:sz w:val="20"/>
                <w:lang w:val="en-US" w:eastAsia="en-US"/>
              </w:rPr>
              <w:t>, as indicated by higher layers; otherwise, generate NACK.</w:t>
            </w:r>
          </w:p>
          <w:p w14:paraId="015726C9" w14:textId="77777777" w:rsidR="002F0AE2" w:rsidRDefault="002F0AE2" w:rsidP="002F0AE2">
            <w:pPr>
              <w:spacing w:after="120"/>
              <w:jc w:val="both"/>
              <w:rPr>
                <w:rFonts w:eastAsia="游明朝"/>
                <w:color w:val="FF0000"/>
                <w:sz w:val="20"/>
                <w:u w:val="single"/>
                <w:lang w:eastAsia="en-US"/>
              </w:rPr>
            </w:pPr>
            <w:r w:rsidRPr="00CC18FD">
              <w:rPr>
                <w:rFonts w:eastAsiaTheme="minorEastAsia"/>
                <w:color w:val="FF0000"/>
                <w:sz w:val="20"/>
                <w:u w:val="single"/>
                <w:lang w:val="x-none"/>
              </w:rPr>
              <w:lastRenderedPageBreak/>
              <w:t>T</w:t>
            </w:r>
            <w:r w:rsidRPr="00CC18FD">
              <w:rPr>
                <w:rFonts w:eastAsiaTheme="minorEastAsia"/>
                <w:color w:val="FF0000"/>
                <w:sz w:val="20"/>
                <w:u w:val="single"/>
              </w:rPr>
              <w:t xml:space="preserve">he UE constructs a HARQ-ACK </w:t>
            </w:r>
            <w:proofErr w:type="spellStart"/>
            <w:r w:rsidRPr="00CC18FD">
              <w:rPr>
                <w:rFonts w:eastAsiaTheme="minorEastAsia"/>
                <w:color w:val="FF0000"/>
                <w:sz w:val="20"/>
                <w:u w:val="single"/>
              </w:rPr>
              <w:t>codeword</w:t>
            </w:r>
            <w:proofErr w:type="spellEnd"/>
            <w:r w:rsidRPr="00CC18FD">
              <w:rPr>
                <w:rFonts w:eastAsiaTheme="minorEastAsia"/>
                <w:color w:val="FF0000"/>
                <w:sz w:val="20"/>
                <w:u w:val="single"/>
              </w:rPr>
              <w:t xml:space="preserve"> with HARQ-ACK information, when applicable</w:t>
            </w:r>
            <w:r>
              <w:rPr>
                <w:rFonts w:eastAsiaTheme="minorEastAsia"/>
                <w:color w:val="FF0000"/>
                <w:sz w:val="20"/>
                <w:u w:val="single"/>
              </w:rPr>
              <w:t>. T</w:t>
            </w:r>
            <w:r w:rsidRPr="00CC18FD">
              <w:rPr>
                <w:rFonts w:eastAsia="游明朝"/>
                <w:color w:val="FF0000"/>
                <w:sz w:val="20"/>
                <w:u w:val="single"/>
                <w:lang w:eastAsia="en-US"/>
              </w:rPr>
              <w:t xml:space="preserve">he HARQ-ACK </w:t>
            </w:r>
            <w:proofErr w:type="spellStart"/>
            <w:r w:rsidRPr="00CC18FD">
              <w:rPr>
                <w:rFonts w:eastAsia="游明朝"/>
                <w:color w:val="FF0000"/>
                <w:sz w:val="20"/>
                <w:u w:val="single"/>
                <w:lang w:eastAsia="en-US"/>
              </w:rPr>
              <w:t>codeword</w:t>
            </w:r>
            <w:proofErr w:type="spellEnd"/>
            <w:r w:rsidRPr="00CC18FD">
              <w:rPr>
                <w:rFonts w:eastAsia="游明朝"/>
                <w:color w:val="FF0000"/>
                <w:sz w:val="20"/>
                <w:u w:val="single"/>
                <w:lang w:eastAsia="en-US"/>
              </w:rPr>
              <w:t xml:space="preserve"> is constructed</w:t>
            </w:r>
            <w:r>
              <w:rPr>
                <w:rFonts w:eastAsia="游明朝"/>
                <w:color w:val="FF0000"/>
                <w:sz w:val="20"/>
                <w:u w:val="single"/>
                <w:lang w:eastAsia="en-US"/>
              </w:rPr>
              <w:t xml:space="preserve"> </w:t>
            </w:r>
            <w:r w:rsidRPr="00CC18FD">
              <w:rPr>
                <w:rFonts w:eastAsia="游明朝"/>
                <w:color w:val="FF0000"/>
                <w:sz w:val="20"/>
                <w:u w:val="single"/>
                <w:lang w:eastAsia="en-US"/>
              </w:rPr>
              <w:t>by clause 9.1.2</w:t>
            </w:r>
            <w:r>
              <w:rPr>
                <w:rFonts w:eastAsia="游明朝"/>
                <w:color w:val="FF0000"/>
                <w:sz w:val="20"/>
                <w:u w:val="single"/>
                <w:lang w:eastAsia="en-US"/>
              </w:rPr>
              <w:t xml:space="preserve"> i</w:t>
            </w:r>
            <w:r w:rsidRPr="00CC18FD">
              <w:rPr>
                <w:rFonts w:eastAsia="游明朝"/>
                <w:color w:val="FF0000"/>
                <w:sz w:val="20"/>
                <w:u w:val="single"/>
                <w:lang w:eastAsia="en-US"/>
              </w:rPr>
              <w:t xml:space="preserve">f </w:t>
            </w:r>
            <w:r w:rsidRPr="00CC18FD">
              <w:rPr>
                <w:color w:val="FF0000"/>
                <w:sz w:val="20"/>
                <w:u w:val="single"/>
              </w:rPr>
              <w:t xml:space="preserve">the UE is configured with </w:t>
            </w:r>
            <w:proofErr w:type="spellStart"/>
            <w:r w:rsidRPr="00CC18FD">
              <w:rPr>
                <w:i/>
                <w:iCs/>
                <w:color w:val="FF0000"/>
                <w:sz w:val="20"/>
                <w:u w:val="single"/>
              </w:rPr>
              <w:t>pssch</w:t>
            </w:r>
            <w:proofErr w:type="spellEnd"/>
            <w:r w:rsidRPr="00CC18FD">
              <w:rPr>
                <w:i/>
                <w:iCs/>
                <w:color w:val="FF0000"/>
                <w:sz w:val="20"/>
                <w:u w:val="single"/>
              </w:rPr>
              <w:t>-HARQ-ACK-Codebook = semi-static</w:t>
            </w:r>
            <w:r>
              <w:rPr>
                <w:iCs/>
                <w:color w:val="FF0000"/>
                <w:sz w:val="20"/>
                <w:u w:val="single"/>
              </w:rPr>
              <w:t>,</w:t>
            </w:r>
            <w:r>
              <w:rPr>
                <w:rFonts w:eastAsiaTheme="minorEastAsia"/>
                <w:color w:val="FF0000"/>
                <w:sz w:val="20"/>
                <w:u w:val="single"/>
              </w:rPr>
              <w:t xml:space="preserve"> or by clause 9.1.3 if the UE is configured with </w:t>
            </w:r>
            <w:proofErr w:type="spellStart"/>
            <w:r w:rsidRPr="00CC18FD">
              <w:rPr>
                <w:i/>
                <w:iCs/>
                <w:color w:val="FF0000"/>
                <w:sz w:val="20"/>
                <w:u w:val="single"/>
              </w:rPr>
              <w:t>pssch</w:t>
            </w:r>
            <w:proofErr w:type="spellEnd"/>
            <w:r w:rsidRPr="00CC18FD">
              <w:rPr>
                <w:i/>
                <w:iCs/>
                <w:color w:val="FF0000"/>
                <w:sz w:val="20"/>
                <w:u w:val="single"/>
              </w:rPr>
              <w:t>-HARQ-ACK-Codebook = dynamic</w:t>
            </w:r>
            <w:r>
              <w:rPr>
                <w:iCs/>
                <w:color w:val="FF0000"/>
                <w:sz w:val="20"/>
                <w:u w:val="single"/>
              </w:rPr>
              <w:t>,</w:t>
            </w:r>
            <w:r>
              <w:rPr>
                <w:rFonts w:eastAsia="游明朝"/>
                <w:color w:val="FF0000"/>
                <w:sz w:val="20"/>
                <w:u w:val="single"/>
                <w:lang w:eastAsia="en-US"/>
              </w:rPr>
              <w:t xml:space="preserve"> with the following exceptions:</w:t>
            </w:r>
          </w:p>
          <w:p w14:paraId="07778C32" w14:textId="77777777" w:rsidR="002F0AE2" w:rsidRPr="00E272C1" w:rsidRDefault="002F0AE2" w:rsidP="002F0AE2">
            <w:pPr>
              <w:spacing w:after="120"/>
              <w:ind w:left="568" w:hanging="284"/>
              <w:rPr>
                <w:rFonts w:eastAsia="游明朝"/>
                <w:color w:val="FF0000"/>
                <w:sz w:val="20"/>
                <w:u w:val="single"/>
                <w:lang w:val="x-none" w:eastAsia="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sidRPr="00E272C1">
              <w:rPr>
                <w:rFonts w:eastAsia="游明朝"/>
                <w:color w:val="FF0000"/>
                <w:sz w:val="20"/>
                <w:u w:val="single"/>
                <w:lang w:val="x-none" w:eastAsia="en-US"/>
              </w:rPr>
              <w:t xml:space="preserve">Procedure for the case that </w:t>
            </w:r>
            <w:r w:rsidRPr="00E272C1">
              <w:rPr>
                <w:rFonts w:eastAsia="游明朝"/>
                <w:i/>
                <w:color w:val="FF0000"/>
                <w:sz w:val="20"/>
                <w:u w:val="single"/>
                <w:lang w:val="x-none" w:eastAsia="en-US"/>
              </w:rPr>
              <w:t>PDSCH-</w:t>
            </w:r>
            <w:proofErr w:type="spellStart"/>
            <w:r w:rsidRPr="00E272C1">
              <w:rPr>
                <w:rFonts w:eastAsia="游明朝"/>
                <w:i/>
                <w:color w:val="FF0000"/>
                <w:sz w:val="20"/>
                <w:u w:val="single"/>
                <w:lang w:val="x-none" w:eastAsia="en-US"/>
              </w:rPr>
              <w:t>CodeBlockGroupTransmission</w:t>
            </w:r>
            <w:proofErr w:type="spellEnd"/>
            <w:r w:rsidRPr="00E272C1">
              <w:rPr>
                <w:rFonts w:eastAsia="游明朝"/>
                <w:color w:val="FF0000"/>
                <w:sz w:val="20"/>
                <w:u w:val="single"/>
                <w:lang w:val="x-none" w:eastAsia="en-US"/>
              </w:rPr>
              <w:t xml:space="preserve">, </w:t>
            </w:r>
            <w:proofErr w:type="spellStart"/>
            <w:r w:rsidRPr="00E272C1">
              <w:rPr>
                <w:rFonts w:eastAsia="游明朝"/>
                <w:i/>
                <w:color w:val="FF0000"/>
                <w:sz w:val="20"/>
                <w:u w:val="single"/>
                <w:lang w:val="x-none" w:eastAsia="en-US"/>
              </w:rPr>
              <w:t>pdsch-AggregationFactor</w:t>
            </w:r>
            <w:proofErr w:type="spellEnd"/>
            <w:r w:rsidRPr="00E272C1">
              <w:rPr>
                <w:rFonts w:eastAsia="游明朝"/>
                <w:color w:val="FF0000"/>
                <w:sz w:val="20"/>
                <w:u w:val="single"/>
                <w:lang w:val="x-none" w:eastAsia="en-US"/>
              </w:rPr>
              <w:t xml:space="preserve">, </w:t>
            </w:r>
            <w:proofErr w:type="spellStart"/>
            <w:r w:rsidRPr="00E272C1">
              <w:rPr>
                <w:rFonts w:eastAsia="游明朝"/>
                <w:i/>
                <w:color w:val="FF0000"/>
                <w:sz w:val="20"/>
                <w:u w:val="single"/>
                <w:lang w:val="x-none" w:eastAsia="en-US"/>
              </w:rPr>
              <w:t>harq</w:t>
            </w:r>
            <w:proofErr w:type="spellEnd"/>
            <w:r w:rsidRPr="00E272C1">
              <w:rPr>
                <w:rFonts w:eastAsia="游明朝"/>
                <w:i/>
                <w:color w:val="FF0000"/>
                <w:sz w:val="20"/>
                <w:u w:val="single"/>
                <w:lang w:val="x-none" w:eastAsia="en-US"/>
              </w:rPr>
              <w:t>-ACK-</w:t>
            </w:r>
            <w:proofErr w:type="spellStart"/>
            <w:r w:rsidRPr="00E272C1">
              <w:rPr>
                <w:rFonts w:eastAsia="游明朝"/>
                <w:i/>
                <w:color w:val="FF0000"/>
                <w:sz w:val="20"/>
                <w:u w:val="single"/>
                <w:lang w:val="x-none" w:eastAsia="en-US"/>
              </w:rPr>
              <w:t>SpatialBundlingPUCCH</w:t>
            </w:r>
            <w:proofErr w:type="spellEnd"/>
            <w:r w:rsidRPr="00E272C1">
              <w:rPr>
                <w:rFonts w:eastAsia="游明朝"/>
                <w:color w:val="FF0000"/>
                <w:sz w:val="20"/>
                <w:u w:val="single"/>
                <w:lang w:val="x-none" w:eastAsia="en-US"/>
              </w:rPr>
              <w:t xml:space="preserve">, </w:t>
            </w:r>
            <w:proofErr w:type="spellStart"/>
            <w:r w:rsidRPr="00E272C1">
              <w:rPr>
                <w:rFonts w:eastAsia="游明朝"/>
                <w:i/>
                <w:color w:val="FF0000"/>
                <w:sz w:val="20"/>
                <w:u w:val="single"/>
                <w:lang w:val="x-none" w:eastAsia="en-US"/>
              </w:rPr>
              <w:t>CORESETPoolIndex</w:t>
            </w:r>
            <w:proofErr w:type="spellEnd"/>
            <w:r w:rsidRPr="00E272C1">
              <w:rPr>
                <w:rFonts w:eastAsia="游明朝"/>
                <w:color w:val="FF0000"/>
                <w:sz w:val="20"/>
                <w:u w:val="single"/>
                <w:lang w:val="x-none" w:eastAsia="en-US"/>
              </w:rPr>
              <w:t xml:space="preserve">, </w:t>
            </w:r>
            <w:proofErr w:type="spellStart"/>
            <w:r w:rsidRPr="00E272C1">
              <w:rPr>
                <w:rFonts w:eastAsia="游明朝"/>
                <w:i/>
                <w:color w:val="FF0000"/>
                <w:sz w:val="20"/>
                <w:u w:val="single"/>
                <w:lang w:val="x-none" w:eastAsia="en-US"/>
              </w:rPr>
              <w:t>ACKNACKFeedbackMode</w:t>
            </w:r>
            <w:proofErr w:type="spellEnd"/>
            <w:r w:rsidRPr="00E272C1">
              <w:rPr>
                <w:rFonts w:eastAsia="游明朝"/>
                <w:color w:val="FF0000"/>
                <w:sz w:val="20"/>
                <w:u w:val="single"/>
                <w:lang w:val="x-none" w:eastAsia="en-US"/>
              </w:rPr>
              <w:t xml:space="preserve">, and </w:t>
            </w:r>
            <w:r w:rsidRPr="00E272C1">
              <w:rPr>
                <w:rFonts w:eastAsia="游明朝"/>
                <w:i/>
                <w:color w:val="FF0000"/>
                <w:sz w:val="20"/>
                <w:u w:val="single"/>
                <w:lang w:val="x-none" w:eastAsia="en-US"/>
              </w:rPr>
              <w:t>CA-slot-offset</w:t>
            </w:r>
            <w:r w:rsidRPr="00E272C1">
              <w:rPr>
                <w:rFonts w:eastAsia="游明朝"/>
                <w:color w:val="FF0000"/>
                <w:sz w:val="20"/>
                <w:u w:val="single"/>
                <w:lang w:val="x-none" w:eastAsia="en-US"/>
              </w:rPr>
              <w:t xml:space="preserve"> are not provided is used regardless of whether the higher layer</w:t>
            </w:r>
            <w:r>
              <w:rPr>
                <w:rFonts w:eastAsia="游明朝"/>
                <w:color w:val="FF0000"/>
                <w:sz w:val="20"/>
                <w:u w:val="single"/>
                <w:lang w:val="x-none" w:eastAsia="en-US"/>
              </w:rPr>
              <w:t xml:space="preserve"> parameters are provided or not;</w:t>
            </w:r>
          </w:p>
          <w:p w14:paraId="1049FCDC" w14:textId="77777777" w:rsidR="002F0AE2" w:rsidRPr="00E272C1" w:rsidRDefault="002F0AE2" w:rsidP="002F0AE2">
            <w:pPr>
              <w:spacing w:after="120"/>
              <w:ind w:left="568" w:hanging="284"/>
              <w:rPr>
                <w:rFonts w:eastAsia="游明朝"/>
                <w:color w:val="FF0000"/>
                <w:sz w:val="20"/>
                <w:u w:val="single"/>
                <w:lang w:val="x-none" w:eastAsia="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sidRPr="00E272C1">
              <w:rPr>
                <w:rFonts w:eastAsia="游明朝"/>
                <w:color w:val="FF0000"/>
                <w:sz w:val="20"/>
                <w:u w:val="single"/>
                <w:lang w:val="x-none" w:eastAsia="en-US"/>
              </w:rPr>
              <w:t>DCI format 1_0 or DCI format 1_1 is replaced</w:t>
            </w:r>
            <w:r>
              <w:rPr>
                <w:rFonts w:eastAsia="游明朝"/>
                <w:color w:val="FF0000"/>
                <w:sz w:val="20"/>
                <w:u w:val="single"/>
                <w:lang w:val="x-none" w:eastAsia="en-US"/>
              </w:rPr>
              <w:t xml:space="preserve"> with DCI format 3_0;</w:t>
            </w:r>
          </w:p>
          <w:p w14:paraId="017646B9" w14:textId="77777777" w:rsidR="002F0AE2" w:rsidRPr="00E272C1" w:rsidRDefault="002F0AE2" w:rsidP="002F0AE2">
            <w:pPr>
              <w:spacing w:after="120"/>
              <w:ind w:left="568" w:hanging="284"/>
              <w:rPr>
                <w:rFonts w:eastAsia="游明朝"/>
                <w:color w:val="FF0000"/>
                <w:sz w:val="20"/>
                <w:u w:val="single"/>
                <w:lang w:val="x-none" w:eastAsia="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sidRPr="00E272C1">
              <w:rPr>
                <w:rFonts w:eastAsia="游明朝"/>
                <w:color w:val="FF0000"/>
                <w:sz w:val="20"/>
                <w:u w:val="single"/>
                <w:lang w:val="x-none" w:eastAsia="en-US"/>
              </w:rPr>
              <w:t>SPS PDSCH reception is replaced with SL co</w:t>
            </w:r>
            <w:r>
              <w:rPr>
                <w:rFonts w:eastAsia="游明朝"/>
                <w:color w:val="FF0000"/>
                <w:sz w:val="20"/>
                <w:u w:val="single"/>
                <w:lang w:val="x-none" w:eastAsia="en-US"/>
              </w:rPr>
              <w:t>nfigured grant Type 1 or Type 2;</w:t>
            </w:r>
          </w:p>
          <w:p w14:paraId="3183EB48" w14:textId="77777777" w:rsidR="002F0AE2" w:rsidRPr="00E272C1" w:rsidRDefault="002F0AE2" w:rsidP="002F0AE2">
            <w:pPr>
              <w:spacing w:after="120"/>
              <w:ind w:left="568" w:hanging="284"/>
              <w:rPr>
                <w:rFonts w:eastAsia="游明朝"/>
                <w:color w:val="FF0000"/>
                <w:sz w:val="20"/>
                <w:u w:val="single"/>
                <w:lang w:val="x-none" w:eastAsia="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sidRPr="00E272C1">
              <w:rPr>
                <w:rFonts w:eastAsia="游明朝"/>
                <w:color w:val="FF0000"/>
                <w:sz w:val="20"/>
                <w:u w:val="single"/>
                <w:lang w:val="x-none" w:eastAsia="en-US"/>
              </w:rPr>
              <w:t>The set of slot timing values is provided by [</w:t>
            </w:r>
            <w:proofErr w:type="spellStart"/>
            <w:r w:rsidRPr="00E272C1">
              <w:rPr>
                <w:rFonts w:eastAsia="游明朝"/>
                <w:i/>
                <w:color w:val="FF0000"/>
                <w:sz w:val="20"/>
                <w:u w:val="single"/>
                <w:lang w:val="x-none" w:eastAsia="en-US"/>
              </w:rPr>
              <w:t>sl</w:t>
            </w:r>
            <w:proofErr w:type="spellEnd"/>
            <w:r w:rsidRPr="00E272C1">
              <w:rPr>
                <w:rFonts w:eastAsia="游明朝"/>
                <w:i/>
                <w:color w:val="FF0000"/>
                <w:sz w:val="20"/>
                <w:u w:val="single"/>
                <w:lang w:val="x-none" w:eastAsia="en-US"/>
              </w:rPr>
              <w:t>-</w:t>
            </w:r>
            <w:proofErr w:type="spellStart"/>
            <w:r w:rsidRPr="00E272C1">
              <w:rPr>
                <w:rFonts w:eastAsia="游明朝"/>
                <w:i/>
                <w:color w:val="FF0000"/>
                <w:sz w:val="20"/>
                <w:u w:val="single"/>
                <w:lang w:val="x-none" w:eastAsia="en-US"/>
              </w:rPr>
              <w:t>PSFCHToUL</w:t>
            </w:r>
            <w:proofErr w:type="spellEnd"/>
            <w:r w:rsidRPr="00E272C1">
              <w:rPr>
                <w:rFonts w:eastAsia="游明朝"/>
                <w:i/>
                <w:color w:val="FF0000"/>
                <w:sz w:val="20"/>
                <w:u w:val="single"/>
                <w:lang w:val="x-none" w:eastAsia="en-US"/>
              </w:rPr>
              <w:t>-ACK</w:t>
            </w:r>
            <w:r>
              <w:rPr>
                <w:rFonts w:eastAsia="游明朝"/>
                <w:color w:val="FF0000"/>
                <w:sz w:val="20"/>
                <w:u w:val="single"/>
                <w:lang w:val="x-none" w:eastAsia="en-US"/>
              </w:rPr>
              <w:t>];</w:t>
            </w:r>
          </w:p>
          <w:p w14:paraId="2CE5F09A" w14:textId="77777777" w:rsidR="002F0AE2" w:rsidRPr="00E272C1" w:rsidRDefault="002F0AE2" w:rsidP="002F0AE2">
            <w:pPr>
              <w:spacing w:after="120"/>
              <w:ind w:left="568" w:hanging="284"/>
              <w:rPr>
                <w:color w:val="FF0000"/>
                <w:sz w:val="20"/>
                <w:u w:val="single"/>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sidRPr="00E272C1">
              <w:rPr>
                <w:color w:val="FF0000"/>
                <w:sz w:val="20"/>
                <w:u w:val="single"/>
              </w:rPr>
              <w:t xml:space="preserve">PDSCH-to-HARQ feedback timing indicator field is replaced with PSFCH-to-HARQ feedback </w:t>
            </w:r>
            <w:r>
              <w:rPr>
                <w:color w:val="FF0000"/>
                <w:sz w:val="20"/>
                <w:u w:val="single"/>
              </w:rPr>
              <w:t>timing indicator field;</w:t>
            </w:r>
          </w:p>
          <w:p w14:paraId="0C4C1D90" w14:textId="77777777" w:rsidR="002F0AE2" w:rsidRDefault="002F0AE2" w:rsidP="002F0AE2">
            <w:pPr>
              <w:spacing w:after="120"/>
              <w:ind w:left="568" w:hanging="284"/>
              <w:rPr>
                <w:rFonts w:eastAsia="游明朝"/>
                <w:color w:val="FF0000"/>
                <w:sz w:val="20"/>
                <w:u w:val="single"/>
                <w:lang w:val="x-none" w:eastAsia="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sidRPr="00E272C1">
              <w:rPr>
                <w:rFonts w:eastAsia="游明朝"/>
                <w:color w:val="FF0000"/>
                <w:sz w:val="20"/>
                <w:u w:val="single"/>
                <w:lang w:val="x-none" w:eastAsia="en-US"/>
              </w:rPr>
              <w:t xml:space="preserve">Time domain resource assignment field </w:t>
            </w:r>
            <w:r>
              <w:rPr>
                <w:rFonts w:eastAsia="游明朝"/>
                <w:color w:val="FF0000"/>
                <w:sz w:val="20"/>
                <w:u w:val="single"/>
                <w:lang w:val="x-none" w:eastAsia="en-US"/>
              </w:rPr>
              <w:t>is replaced with time gap field;</w:t>
            </w:r>
          </w:p>
          <w:p w14:paraId="5F16DA14" w14:textId="77777777" w:rsidR="002F0AE2" w:rsidRDefault="002F0AE2" w:rsidP="002F0AE2">
            <w:pPr>
              <w:spacing w:after="120"/>
              <w:ind w:left="568" w:hanging="284"/>
              <w:rPr>
                <w:rFonts w:eastAsia="游明朝"/>
                <w:color w:val="FF0000"/>
                <w:sz w:val="20"/>
                <w:u w:val="single"/>
                <w:lang w:val="x-none" w:eastAsia="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Pr>
                <w:rFonts w:eastAsia="游明朝"/>
                <w:color w:val="FF0000"/>
                <w:sz w:val="20"/>
                <w:u w:val="single"/>
                <w:lang w:val="x-none" w:eastAsia="en-US"/>
              </w:rPr>
              <w:t>T</w:t>
            </w:r>
            <w:r w:rsidRPr="00E272C1">
              <w:rPr>
                <w:rFonts w:eastAsia="游明朝"/>
                <w:color w:val="FF0000"/>
                <w:sz w:val="20"/>
                <w:u w:val="single"/>
                <w:lang w:val="x-none" w:eastAsia="en-US"/>
              </w:rPr>
              <w:t>ime domain resource allocation</w:t>
            </w:r>
            <w:r>
              <w:rPr>
                <w:rFonts w:eastAsia="游明朝"/>
                <w:color w:val="FF0000"/>
                <w:sz w:val="20"/>
                <w:u w:val="single"/>
                <w:lang w:val="x-none" w:eastAsia="en-US"/>
              </w:rPr>
              <w:t xml:space="preserve"> table is replaced with t</w:t>
            </w:r>
            <w:r w:rsidRPr="00E272C1">
              <w:rPr>
                <w:rFonts w:eastAsia="游明朝"/>
                <w:color w:val="FF0000"/>
                <w:sz w:val="20"/>
                <w:u w:val="single"/>
                <w:lang w:val="x-none" w:eastAsia="en-US"/>
              </w:rPr>
              <w:t>he set of slot timing values</w:t>
            </w:r>
            <w:r>
              <w:rPr>
                <w:rFonts w:eastAsia="游明朝"/>
                <w:color w:val="FF0000"/>
                <w:sz w:val="20"/>
                <w:u w:val="single"/>
                <w:lang w:val="x-none" w:eastAsia="en-US"/>
              </w:rPr>
              <w:t xml:space="preserve"> provided by</w:t>
            </w:r>
            <w:r w:rsidRPr="00E272C1">
              <w:rPr>
                <w:rFonts w:eastAsia="游明朝"/>
                <w:i/>
                <w:color w:val="FF0000"/>
                <w:sz w:val="20"/>
                <w:u w:val="single"/>
                <w:lang w:val="x-none" w:eastAsia="en-US"/>
              </w:rPr>
              <w:t xml:space="preserve"> </w:t>
            </w:r>
            <w:proofErr w:type="spellStart"/>
            <w:r w:rsidRPr="00E272C1">
              <w:rPr>
                <w:rFonts w:eastAsia="游明朝"/>
                <w:i/>
                <w:color w:val="FF0000"/>
                <w:sz w:val="20"/>
                <w:u w:val="single"/>
                <w:lang w:val="x-none" w:eastAsia="en-US"/>
              </w:rPr>
              <w:t>sl</w:t>
            </w:r>
            <w:proofErr w:type="spellEnd"/>
            <w:r w:rsidRPr="00E272C1">
              <w:rPr>
                <w:rFonts w:eastAsia="游明朝"/>
                <w:i/>
                <w:color w:val="FF0000"/>
                <w:sz w:val="20"/>
                <w:u w:val="single"/>
                <w:lang w:val="x-none" w:eastAsia="en-US"/>
              </w:rPr>
              <w:t>-DCI-</w:t>
            </w:r>
            <w:proofErr w:type="spellStart"/>
            <w:r w:rsidRPr="00E272C1">
              <w:rPr>
                <w:rFonts w:eastAsia="游明朝"/>
                <w:i/>
                <w:color w:val="FF0000"/>
                <w:sz w:val="20"/>
                <w:u w:val="single"/>
                <w:lang w:val="x-none" w:eastAsia="en-US"/>
              </w:rPr>
              <w:t>ToSL</w:t>
            </w:r>
            <w:proofErr w:type="spellEnd"/>
            <w:r w:rsidRPr="00E272C1">
              <w:rPr>
                <w:rFonts w:eastAsia="游明朝"/>
                <w:i/>
                <w:color w:val="FF0000"/>
                <w:sz w:val="20"/>
                <w:u w:val="single"/>
                <w:lang w:val="x-none" w:eastAsia="en-US"/>
              </w:rPr>
              <w:t>-Trans</w:t>
            </w:r>
            <w:r>
              <w:rPr>
                <w:rFonts w:eastAsia="游明朝"/>
                <w:color w:val="FF0000"/>
                <w:sz w:val="20"/>
                <w:u w:val="single"/>
                <w:lang w:val="x-none" w:eastAsia="en-US"/>
              </w:rPr>
              <w:t>;</w:t>
            </w:r>
          </w:p>
          <w:p w14:paraId="0AB91706" w14:textId="77777777" w:rsidR="002F0AE2" w:rsidRPr="00E272C1" w:rsidRDefault="002F0AE2" w:rsidP="002F0AE2">
            <w:pPr>
              <w:spacing w:after="120"/>
              <w:ind w:left="568" w:hanging="284"/>
              <w:rPr>
                <w:rFonts w:eastAsia="游明朝"/>
                <w:color w:val="FF0000"/>
                <w:sz w:val="20"/>
                <w:u w:val="single"/>
                <w:lang w:val="x-none"/>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Pr>
                <w:rFonts w:eastAsia="游明朝"/>
                <w:color w:val="FF0000"/>
                <w:sz w:val="20"/>
                <w:u w:val="single"/>
                <w:lang w:val="x-none" w:eastAsia="en-US"/>
              </w:rPr>
              <w:t>DAI is replaced with SAI.</w:t>
            </w:r>
          </w:p>
          <w:p w14:paraId="79B4E7EA" w14:textId="77777777" w:rsidR="002F0AE2" w:rsidRDefault="002F0AE2" w:rsidP="002F0AE2">
            <w:pPr>
              <w:spacing w:after="120"/>
              <w:jc w:val="both"/>
              <w:rPr>
                <w:rFonts w:eastAsiaTheme="minorEastAsia"/>
                <w:sz w:val="22"/>
                <w:lang w:val="en-US"/>
              </w:rPr>
            </w:pPr>
            <w:r w:rsidRPr="00CC18FD">
              <w:rPr>
                <w:rFonts w:eastAsiaTheme="minorEastAsia"/>
                <w:sz w:val="20"/>
              </w:rPr>
              <w:t>[…]</w:t>
            </w:r>
          </w:p>
        </w:tc>
      </w:tr>
    </w:tbl>
    <w:p w14:paraId="6F9ACF13" w14:textId="77777777" w:rsidR="002F0AE2" w:rsidRPr="00C82FD7" w:rsidRDefault="002F0AE2" w:rsidP="002F0AE2">
      <w:pPr>
        <w:spacing w:beforeLines="50" w:before="120"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21071074"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 xml:space="preserve">To support URLLC-type traffic on SL, the </w:t>
      </w:r>
      <w:r>
        <w:rPr>
          <w:rFonts w:eastAsiaTheme="minorEastAsia"/>
          <w:i/>
          <w:sz w:val="22"/>
          <w:lang w:val="en-US"/>
        </w:rPr>
        <w:t>corresponding</w:t>
      </w:r>
      <w:r>
        <w:rPr>
          <w:rFonts w:eastAsiaTheme="minorEastAsia" w:hint="eastAsia"/>
          <w:i/>
          <w:sz w:val="22"/>
          <w:lang w:val="en-US"/>
        </w:rPr>
        <w:t xml:space="preserve"> </w:t>
      </w:r>
      <w:r>
        <w:rPr>
          <w:rFonts w:eastAsiaTheme="minorEastAsia"/>
          <w:i/>
          <w:sz w:val="22"/>
          <w:lang w:val="en-US"/>
        </w:rPr>
        <w:t>HARQ-ACK report on UL should be assumed as URLLC-type.</w:t>
      </w:r>
    </w:p>
    <w:p w14:paraId="270EF20E" w14:textId="77777777" w:rsidR="002F0AE2" w:rsidRPr="00C82FD7" w:rsidRDefault="002F0AE2" w:rsidP="002F0AE2">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0368DA9B"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i/>
          <w:sz w:val="22"/>
          <w:lang w:val="en-US"/>
        </w:rPr>
        <w:t>P</w:t>
      </w:r>
      <w:r w:rsidRPr="00D06E7F">
        <w:rPr>
          <w:rFonts w:eastAsiaTheme="minorEastAsia"/>
          <w:i/>
          <w:sz w:val="22"/>
          <w:lang w:val="en-US"/>
        </w:rPr>
        <w:t xml:space="preserve">riority field is </w:t>
      </w:r>
      <w:r>
        <w:rPr>
          <w:rFonts w:eastAsiaTheme="minorEastAsia"/>
          <w:i/>
          <w:sz w:val="22"/>
          <w:lang w:val="en-US"/>
        </w:rPr>
        <w:t xml:space="preserve">newly </w:t>
      </w:r>
      <w:r w:rsidRPr="00D06E7F">
        <w:rPr>
          <w:rFonts w:eastAsiaTheme="minorEastAsia"/>
          <w:i/>
          <w:sz w:val="22"/>
          <w:lang w:val="en-US"/>
        </w:rPr>
        <w:t>introduced in DCI format 3_0</w:t>
      </w:r>
      <w:r>
        <w:rPr>
          <w:rFonts w:eastAsiaTheme="minorEastAsia"/>
          <w:i/>
          <w:sz w:val="22"/>
          <w:lang w:val="en-US"/>
        </w:rPr>
        <w:t>.</w:t>
      </w:r>
    </w:p>
    <w:p w14:paraId="689725C7" w14:textId="77777777" w:rsidR="002F0AE2" w:rsidRDefault="002F0AE2" w:rsidP="002F0AE2">
      <w:pPr>
        <w:numPr>
          <w:ilvl w:val="1"/>
          <w:numId w:val="8"/>
        </w:numPr>
        <w:spacing w:beforeLines="50" w:before="120" w:afterLines="50" w:after="120"/>
        <w:jc w:val="both"/>
        <w:rPr>
          <w:rFonts w:eastAsiaTheme="minorEastAsia"/>
          <w:i/>
          <w:sz w:val="22"/>
          <w:lang w:val="en-US"/>
        </w:rPr>
      </w:pPr>
      <w:r>
        <w:rPr>
          <w:rFonts w:eastAsiaTheme="minorEastAsia"/>
          <w:i/>
          <w:sz w:val="22"/>
          <w:lang w:val="en-US"/>
        </w:rPr>
        <w:t>‘1’ indicates higher priority and ‘0’ indicates lower priority.</w:t>
      </w:r>
    </w:p>
    <w:p w14:paraId="09912959" w14:textId="77777777" w:rsidR="002F0AE2" w:rsidRPr="006629A6" w:rsidRDefault="002F0AE2" w:rsidP="002F0AE2">
      <w:pPr>
        <w:numPr>
          <w:ilvl w:val="0"/>
          <w:numId w:val="8"/>
        </w:numPr>
        <w:spacing w:afterLines="50" w:after="120"/>
        <w:jc w:val="both"/>
        <w:rPr>
          <w:rFonts w:eastAsiaTheme="minorEastAsia"/>
          <w:i/>
          <w:sz w:val="22"/>
          <w:lang w:val="en-US"/>
        </w:rPr>
      </w:pPr>
      <w:r>
        <w:rPr>
          <w:rFonts w:eastAsiaTheme="minorEastAsia"/>
          <w:i/>
          <w:iCs/>
          <w:sz w:val="22"/>
        </w:rPr>
        <w:t>Apply the following TP to TS 38.212.</w:t>
      </w:r>
    </w:p>
    <w:tbl>
      <w:tblPr>
        <w:tblStyle w:val="afc"/>
        <w:tblW w:w="0" w:type="auto"/>
        <w:tblLook w:val="04A0" w:firstRow="1" w:lastRow="0" w:firstColumn="1" w:lastColumn="0" w:noHBand="0" w:noVBand="1"/>
      </w:tblPr>
      <w:tblGrid>
        <w:gridCol w:w="9962"/>
      </w:tblGrid>
      <w:tr w:rsidR="002F0AE2" w14:paraId="55FCA61C" w14:textId="77777777" w:rsidTr="003537E2">
        <w:tc>
          <w:tcPr>
            <w:tcW w:w="9962" w:type="dxa"/>
          </w:tcPr>
          <w:p w14:paraId="20EBFDF2" w14:textId="77777777" w:rsidR="002F0AE2" w:rsidRPr="00CC18FD" w:rsidRDefault="002F0AE2" w:rsidP="002F0AE2">
            <w:pPr>
              <w:keepLines/>
              <w:overflowPunct/>
              <w:autoSpaceDE/>
              <w:autoSpaceDN/>
              <w:adjustRightInd/>
              <w:spacing w:before="120" w:after="120"/>
              <w:ind w:left="1701" w:hanging="1701"/>
              <w:textAlignment w:val="auto"/>
              <w:outlineLvl w:val="4"/>
              <w:rPr>
                <w:rFonts w:ascii="Arial" w:eastAsia="SimSun" w:hAnsi="Arial"/>
                <w:sz w:val="22"/>
                <w:lang w:eastAsia="zh-CN"/>
              </w:rPr>
            </w:pPr>
            <w:r w:rsidRPr="00CC18FD">
              <w:rPr>
                <w:rFonts w:ascii="Arial" w:eastAsia="SimSun" w:hAnsi="Arial" w:hint="eastAsia"/>
                <w:sz w:val="22"/>
                <w:lang w:eastAsia="zh-CN"/>
              </w:rPr>
              <w:t>7.3.1.</w:t>
            </w:r>
            <w:r w:rsidRPr="00CC18FD">
              <w:rPr>
                <w:rFonts w:ascii="Arial" w:eastAsia="SimSun" w:hAnsi="Arial"/>
                <w:sz w:val="22"/>
                <w:lang w:eastAsia="zh-CN"/>
              </w:rPr>
              <w:t>4</w:t>
            </w:r>
            <w:r w:rsidRPr="00CC18FD">
              <w:rPr>
                <w:rFonts w:ascii="Arial" w:eastAsia="SimSun" w:hAnsi="Arial" w:hint="eastAsia"/>
                <w:sz w:val="22"/>
                <w:lang w:eastAsia="zh-CN"/>
              </w:rPr>
              <w:t>.1</w:t>
            </w:r>
            <w:r w:rsidRPr="00CC18FD">
              <w:rPr>
                <w:rFonts w:ascii="Arial" w:eastAsia="SimSun" w:hAnsi="Arial" w:hint="eastAsia"/>
                <w:sz w:val="22"/>
                <w:lang w:eastAsia="zh-CN"/>
              </w:rPr>
              <w:tab/>
              <w:t xml:space="preserve">Format </w:t>
            </w:r>
            <w:r w:rsidRPr="00CC18FD">
              <w:rPr>
                <w:rFonts w:ascii="Arial" w:eastAsia="SimSun" w:hAnsi="Arial"/>
                <w:sz w:val="22"/>
                <w:lang w:eastAsia="zh-CN"/>
              </w:rPr>
              <w:t>3</w:t>
            </w:r>
            <w:r w:rsidRPr="00CC18FD">
              <w:rPr>
                <w:rFonts w:ascii="Arial" w:eastAsia="SimSun" w:hAnsi="Arial" w:hint="eastAsia"/>
                <w:sz w:val="22"/>
                <w:lang w:eastAsia="zh-CN"/>
              </w:rPr>
              <w:t>_</w:t>
            </w:r>
            <w:r w:rsidRPr="00CC18FD">
              <w:rPr>
                <w:rFonts w:ascii="Arial" w:eastAsia="SimSun" w:hAnsi="Arial"/>
                <w:sz w:val="22"/>
                <w:lang w:eastAsia="zh-CN"/>
              </w:rPr>
              <w:t>0</w:t>
            </w:r>
          </w:p>
          <w:p w14:paraId="1879F2C0" w14:textId="77777777" w:rsidR="002F0AE2" w:rsidRPr="00D06E7F" w:rsidRDefault="002F0AE2" w:rsidP="002F0AE2">
            <w:pPr>
              <w:spacing w:after="120"/>
              <w:rPr>
                <w:rFonts w:eastAsia="SimSun"/>
                <w:sz w:val="20"/>
                <w:lang w:eastAsia="zh-CN"/>
              </w:rPr>
            </w:pPr>
            <w:r w:rsidRPr="00D06E7F">
              <w:rPr>
                <w:rFonts w:eastAsia="SimSun"/>
                <w:sz w:val="20"/>
                <w:lang w:eastAsia="en-US"/>
              </w:rPr>
              <w:t>DCI format 3</w:t>
            </w:r>
            <w:r w:rsidRPr="00D06E7F">
              <w:rPr>
                <w:rFonts w:eastAsia="SimSun" w:hint="eastAsia"/>
                <w:sz w:val="20"/>
                <w:lang w:eastAsia="zh-CN"/>
              </w:rPr>
              <w:t>_0</w:t>
            </w:r>
            <w:r w:rsidRPr="00D06E7F">
              <w:rPr>
                <w:rFonts w:eastAsia="SimSun"/>
                <w:sz w:val="20"/>
                <w:lang w:eastAsia="en-US"/>
              </w:rPr>
              <w:t xml:space="preserve"> is used for scheduling of NR PSCCH and NR PSSCH in one cell. </w:t>
            </w:r>
          </w:p>
          <w:p w14:paraId="19626E51" w14:textId="77777777" w:rsidR="002F0AE2" w:rsidRPr="00D06E7F" w:rsidRDefault="002F0AE2" w:rsidP="002F0AE2">
            <w:pPr>
              <w:spacing w:after="120"/>
              <w:rPr>
                <w:rFonts w:eastAsia="SimSun"/>
                <w:sz w:val="20"/>
                <w:lang w:eastAsia="en-US"/>
              </w:rPr>
            </w:pPr>
            <w:r w:rsidRPr="00D06E7F">
              <w:rPr>
                <w:rFonts w:eastAsia="SimSun"/>
                <w:sz w:val="20"/>
                <w:lang w:eastAsia="en-US"/>
              </w:rPr>
              <w:t>The following information is transmitted by means of the DCI format 3</w:t>
            </w:r>
            <w:r w:rsidRPr="00D06E7F">
              <w:rPr>
                <w:rFonts w:eastAsia="SimSun" w:hint="eastAsia"/>
                <w:sz w:val="20"/>
                <w:lang w:eastAsia="zh-CN"/>
              </w:rPr>
              <w:t xml:space="preserve">_0 with CRC scrambled by </w:t>
            </w:r>
            <w:r w:rsidRPr="00D06E7F">
              <w:rPr>
                <w:rFonts w:eastAsia="SimSun"/>
                <w:sz w:val="20"/>
                <w:lang w:eastAsia="zh-CN"/>
              </w:rPr>
              <w:t>SL</w:t>
            </w:r>
            <w:r w:rsidRPr="00D06E7F">
              <w:rPr>
                <w:rFonts w:eastAsia="SimSun" w:hint="eastAsia"/>
                <w:sz w:val="20"/>
                <w:lang w:eastAsia="zh-CN"/>
              </w:rPr>
              <w:t>-RNTI</w:t>
            </w:r>
            <w:r w:rsidRPr="00D06E7F">
              <w:rPr>
                <w:rFonts w:eastAsia="SimSun"/>
                <w:sz w:val="20"/>
                <w:lang w:eastAsia="zh-CN"/>
              </w:rPr>
              <w:t xml:space="preserve"> or </w:t>
            </w:r>
            <w:r w:rsidRPr="00D06E7F">
              <w:rPr>
                <w:rFonts w:eastAsia="SimSun"/>
                <w:sz w:val="20"/>
                <w:lang w:eastAsia="en-US"/>
              </w:rPr>
              <w:t>SL-CS-RNTI:</w:t>
            </w:r>
          </w:p>
          <w:p w14:paraId="702EE699" w14:textId="77777777" w:rsidR="002F0AE2" w:rsidRPr="00D06E7F" w:rsidRDefault="002F0AE2" w:rsidP="002F0AE2">
            <w:pPr>
              <w:spacing w:after="120"/>
              <w:ind w:left="568" w:hanging="284"/>
              <w:rPr>
                <w:rFonts w:eastAsia="SimSun"/>
                <w:sz w:val="20"/>
                <w:lang w:eastAsia="ko-KR"/>
              </w:rPr>
            </w:pPr>
            <w:r w:rsidRPr="00D06E7F">
              <w:rPr>
                <w:rFonts w:eastAsia="SimSun"/>
                <w:sz w:val="20"/>
                <w:lang w:eastAsia="ko-KR"/>
              </w:rPr>
              <w:t>-</w:t>
            </w:r>
            <w:r w:rsidRPr="00D06E7F">
              <w:rPr>
                <w:rFonts w:eastAsia="SimSun"/>
                <w:sz w:val="20"/>
                <w:lang w:eastAsia="ko-KR"/>
              </w:rPr>
              <w:tab/>
              <w:t>Time gap – [x] bits</w:t>
            </w:r>
            <w:r w:rsidRPr="00D06E7F">
              <w:rPr>
                <w:rFonts w:eastAsia="SimSun" w:hint="eastAsia"/>
                <w:sz w:val="20"/>
                <w:lang w:eastAsia="zh-CN"/>
              </w:rPr>
              <w:t xml:space="preserve"> </w:t>
            </w:r>
            <w:r w:rsidRPr="00D06E7F">
              <w:rPr>
                <w:rFonts w:eastAsia="SimSun"/>
                <w:sz w:val="20"/>
                <w:lang w:eastAsia="ko-KR"/>
              </w:rPr>
              <w:t>determined by higher layer parameter</w:t>
            </w:r>
            <w:r w:rsidRPr="00D06E7F">
              <w:rPr>
                <w:rFonts w:eastAsia="SimSun" w:hint="eastAsia"/>
                <w:sz w:val="20"/>
                <w:lang w:eastAsia="zh-CN"/>
              </w:rPr>
              <w:t xml:space="preserve"> </w:t>
            </w:r>
            <w:proofErr w:type="spellStart"/>
            <w:r w:rsidRPr="00D06E7F">
              <w:rPr>
                <w:rFonts w:eastAsia="SimSun"/>
                <w:i/>
                <w:sz w:val="20"/>
                <w:lang w:eastAsia="ko-KR"/>
              </w:rPr>
              <w:t>sl</w:t>
            </w:r>
            <w:proofErr w:type="spellEnd"/>
            <w:r w:rsidRPr="00D06E7F">
              <w:rPr>
                <w:rFonts w:eastAsia="SimSun"/>
                <w:i/>
                <w:sz w:val="20"/>
                <w:lang w:eastAsia="ko-KR"/>
              </w:rPr>
              <w:t>-DCI-</w:t>
            </w:r>
            <w:proofErr w:type="spellStart"/>
            <w:r w:rsidRPr="00D06E7F">
              <w:rPr>
                <w:rFonts w:eastAsia="SimSun"/>
                <w:i/>
                <w:sz w:val="20"/>
                <w:lang w:eastAsia="ko-KR"/>
              </w:rPr>
              <w:t>ToSL</w:t>
            </w:r>
            <w:proofErr w:type="spellEnd"/>
            <w:r w:rsidRPr="00D06E7F">
              <w:rPr>
                <w:rFonts w:eastAsia="SimSun"/>
                <w:i/>
                <w:sz w:val="20"/>
                <w:lang w:eastAsia="ko-KR"/>
              </w:rPr>
              <w:t>-Trans</w:t>
            </w:r>
            <w:r w:rsidRPr="00D06E7F">
              <w:rPr>
                <w:rFonts w:eastAsia="SimSun" w:hint="eastAsia"/>
                <w:i/>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w:t>
            </w:r>
          </w:p>
          <w:p w14:paraId="52517F3B" w14:textId="77777777" w:rsidR="002F0AE2" w:rsidRPr="00D06E7F" w:rsidRDefault="002F0AE2" w:rsidP="002F0AE2">
            <w:pPr>
              <w:spacing w:after="120"/>
              <w:ind w:left="568" w:hanging="284"/>
              <w:rPr>
                <w:rFonts w:eastAsia="SimSun"/>
                <w:sz w:val="20"/>
                <w:lang w:eastAsia="ko-KR"/>
              </w:rPr>
            </w:pPr>
            <w:r w:rsidRPr="00D06E7F">
              <w:rPr>
                <w:rFonts w:eastAsia="SimSun"/>
                <w:sz w:val="20"/>
                <w:lang w:eastAsia="ko-KR"/>
              </w:rPr>
              <w:t>-</w:t>
            </w:r>
            <w:r w:rsidRPr="00D06E7F">
              <w:rPr>
                <w:rFonts w:eastAsia="SimSun"/>
                <w:sz w:val="20"/>
                <w:lang w:eastAsia="ko-KR"/>
              </w:rPr>
              <w:tab/>
              <w:t>HARQ process ID – [x] bits</w:t>
            </w:r>
            <w:r w:rsidRPr="00D06E7F">
              <w:rPr>
                <w:rFonts w:eastAsia="SimSun" w:hint="eastAsia"/>
                <w:i/>
                <w:sz w:val="20"/>
                <w:lang w:eastAsia="zh-CN"/>
              </w:rPr>
              <w:t xml:space="preserve"> </w:t>
            </w:r>
            <w:r w:rsidRPr="00D06E7F">
              <w:rPr>
                <w:rFonts w:eastAsia="SimSun"/>
                <w:sz w:val="20"/>
                <w:lang w:eastAsia="ko-KR"/>
              </w:rPr>
              <w:t>as defined in clause 16.4 of [5, TS 38.213]</w:t>
            </w:r>
          </w:p>
          <w:p w14:paraId="1B8AD9D2" w14:textId="77777777" w:rsidR="002F0AE2" w:rsidRPr="00D06E7F" w:rsidRDefault="002F0AE2" w:rsidP="002F0AE2">
            <w:pPr>
              <w:spacing w:after="120"/>
              <w:ind w:left="568" w:hanging="284"/>
              <w:rPr>
                <w:rFonts w:eastAsia="Malgun Gothic"/>
                <w:sz w:val="20"/>
                <w:lang w:eastAsia="ko-KR"/>
              </w:rPr>
            </w:pPr>
            <w:r w:rsidRPr="00D06E7F">
              <w:rPr>
                <w:rFonts w:eastAsia="SimSun"/>
                <w:sz w:val="20"/>
                <w:lang w:eastAsia="ko-KR"/>
              </w:rPr>
              <w:t>-</w:t>
            </w:r>
            <w:r w:rsidRPr="00D06E7F">
              <w:rPr>
                <w:rFonts w:eastAsia="SimSun"/>
                <w:sz w:val="20"/>
                <w:lang w:eastAsia="ko-KR"/>
              </w:rPr>
              <w:tab/>
              <w:t>New data indicator – 1 bit</w:t>
            </w:r>
            <w:r w:rsidRPr="00D06E7F">
              <w:rPr>
                <w:rFonts w:eastAsia="SimSun" w:hint="eastAsia"/>
                <w:i/>
                <w:sz w:val="20"/>
                <w:lang w:eastAsia="zh-CN"/>
              </w:rPr>
              <w:t xml:space="preserve"> </w:t>
            </w:r>
            <w:r w:rsidRPr="00D06E7F">
              <w:rPr>
                <w:rFonts w:eastAsia="SimSun"/>
                <w:sz w:val="20"/>
                <w:lang w:eastAsia="ko-KR"/>
              </w:rPr>
              <w:t>as defined in clause 16.4 of [5, TS 38.213]</w:t>
            </w:r>
          </w:p>
          <w:p w14:paraId="38D30988" w14:textId="77777777" w:rsidR="002F0AE2" w:rsidRPr="00D06E7F" w:rsidRDefault="002F0AE2" w:rsidP="002F0AE2">
            <w:pPr>
              <w:spacing w:after="120"/>
              <w:ind w:left="568" w:hanging="284"/>
              <w:rPr>
                <w:rFonts w:eastAsia="SimSun"/>
                <w:sz w:val="20"/>
                <w:lang w:eastAsia="zh-CN"/>
              </w:rPr>
            </w:pPr>
            <w:r w:rsidRPr="00D06E7F">
              <w:rPr>
                <w:rFonts w:ascii="游明朝" w:eastAsia="游明朝" w:hAnsi="游明朝"/>
                <w:sz w:val="20"/>
                <w:lang w:eastAsia="zh-CN"/>
              </w:rPr>
              <w:t>-</w:t>
            </w:r>
            <w:r w:rsidRPr="00D06E7F">
              <w:rPr>
                <w:rFonts w:ascii="游明朝" w:eastAsia="游明朝" w:hAnsi="游明朝"/>
                <w:sz w:val="20"/>
                <w:lang w:eastAsia="zh-CN"/>
              </w:rPr>
              <w:tab/>
            </w:r>
            <w:r w:rsidRPr="00D06E7F">
              <w:rPr>
                <w:rFonts w:ascii="游明朝" w:eastAsia="游明朝" w:hAnsi="游明朝" w:hint="eastAsia"/>
                <w:sz w:val="20"/>
                <w:lang w:eastAsia="zh-CN"/>
              </w:rPr>
              <w:t>L</w:t>
            </w:r>
            <w:r w:rsidRPr="00D06E7F">
              <w:rPr>
                <w:rFonts w:eastAsia="Batang"/>
                <w:sz w:val="20"/>
              </w:rPr>
              <w:t xml:space="preserve">owest index of the </w:t>
            </w:r>
            <w:proofErr w:type="spellStart"/>
            <w:r w:rsidRPr="00D06E7F">
              <w:rPr>
                <w:rFonts w:eastAsia="Batang"/>
                <w:sz w:val="20"/>
              </w:rPr>
              <w:t>subchannel</w:t>
            </w:r>
            <w:proofErr w:type="spellEnd"/>
            <w:r w:rsidRPr="00D06E7F">
              <w:rPr>
                <w:rFonts w:eastAsia="Batang"/>
                <w:sz w:val="20"/>
              </w:rPr>
              <w:t xml:space="preserve"> allocation to the initial transmission</w:t>
            </w:r>
            <w:r w:rsidRPr="00D06E7F">
              <w:rPr>
                <w:rFonts w:eastAsia="SimSun"/>
                <w:sz w:val="20"/>
                <w:lang w:eastAsia="ko-KR"/>
              </w:rPr>
              <w:t xml:space="preserve"> –</w:t>
            </w:r>
            <m:oMath>
              <m:d>
                <m:dPr>
                  <m:begChr m:val="⌈"/>
                  <m:endChr m:val="⌉"/>
                  <m:ctrlPr>
                    <w:rPr>
                      <w:rFonts w:ascii="Cambria Math" w:eastAsia="SimSun" w:hAnsi="Cambria Math"/>
                      <w:i/>
                      <w:szCs w:val="24"/>
                      <w:lang w:eastAsia="en-US"/>
                    </w:rPr>
                  </m:ctrlPr>
                </m:dPr>
                <m:e>
                  <m:sSub>
                    <m:sSubPr>
                      <m:ctrlPr>
                        <w:rPr>
                          <w:rFonts w:ascii="Cambria Math" w:eastAsia="SimSun" w:hAnsi="Cambria Math"/>
                          <w:szCs w:val="24"/>
                          <w:lang w:eastAsia="en-US"/>
                        </w:rPr>
                      </m:ctrlPr>
                    </m:sSubPr>
                    <m:e>
                      <m:r>
                        <m:rPr>
                          <m:nor/>
                        </m:rPr>
                        <w:rPr>
                          <w:rFonts w:eastAsia="SimSun"/>
                          <w:sz w:val="20"/>
                          <w:lang w:eastAsia="en-US"/>
                        </w:rPr>
                        <m:t>log</m:t>
                      </m:r>
                    </m:e>
                    <m:sub>
                      <m:r>
                        <m:rPr>
                          <m:nor/>
                        </m:rPr>
                        <w:rPr>
                          <w:rFonts w:eastAsia="SimSun"/>
                          <w:sz w:val="20"/>
                          <w:lang w:eastAsia="en-US"/>
                        </w:rPr>
                        <m:t>2</m:t>
                      </m:r>
                    </m:sub>
                  </m:sSub>
                  <m:r>
                    <m:rPr>
                      <m:nor/>
                    </m:rPr>
                    <w:rPr>
                      <w:rFonts w:eastAsia="SimSun"/>
                      <w:sz w:val="20"/>
                      <w:lang w:eastAsia="en-US"/>
                    </w:rPr>
                    <m:t>(</m:t>
                  </m:r>
                  <m:sSubSup>
                    <m:sSubSupPr>
                      <m:ctrlPr>
                        <w:rPr>
                          <w:rFonts w:ascii="Cambria Math" w:eastAsia="SimSun" w:hAnsi="Cambria Math"/>
                          <w:lang w:eastAsia="en-US"/>
                        </w:rPr>
                      </m:ctrlPr>
                    </m:sSubSupPr>
                    <m:e>
                      <m:r>
                        <m:rPr>
                          <m:nor/>
                        </m:rPr>
                        <w:rPr>
                          <w:rFonts w:eastAsia="SimSun"/>
                          <w:i/>
                          <w:sz w:val="20"/>
                          <w:lang w:eastAsia="en-US"/>
                        </w:rPr>
                        <m:t>N</m:t>
                      </m:r>
                    </m:e>
                    <m:sub>
                      <m:r>
                        <m:rPr>
                          <m:nor/>
                        </m:rPr>
                        <w:rPr>
                          <w:rFonts w:ascii="Cambria Math" w:eastAsia="SimSun"/>
                          <w:sz w:val="20"/>
                          <w:lang w:eastAsia="en-US"/>
                        </w:rPr>
                        <m:t xml:space="preserve"> </m:t>
                      </m:r>
                      <m:r>
                        <m:rPr>
                          <m:nor/>
                        </m:rPr>
                        <w:rPr>
                          <w:rFonts w:eastAsia="SimSun"/>
                          <w:sz w:val="20"/>
                          <w:lang w:eastAsia="en-US"/>
                        </w:rPr>
                        <m:t>subChannel</m:t>
                      </m:r>
                    </m:sub>
                    <m:sup>
                      <m:r>
                        <m:rPr>
                          <m:nor/>
                        </m:rPr>
                        <w:rPr>
                          <w:rFonts w:ascii="Cambria Math" w:eastAsia="SimSun"/>
                          <w:sz w:val="20"/>
                          <w:lang w:eastAsia="en-US"/>
                        </w:rPr>
                        <m:t xml:space="preserve"> </m:t>
                      </m:r>
                      <m:r>
                        <m:rPr>
                          <m:nor/>
                        </m:rPr>
                        <w:rPr>
                          <w:rFonts w:eastAsia="SimSun"/>
                          <w:sz w:val="20"/>
                          <w:lang w:eastAsia="en-US"/>
                        </w:rPr>
                        <m:t>SL</m:t>
                      </m:r>
                    </m:sup>
                  </m:sSubSup>
                  <m:r>
                    <m:rPr>
                      <m:nor/>
                    </m:rPr>
                    <w:rPr>
                      <w:rFonts w:eastAsia="SimSun"/>
                      <w:sz w:val="20"/>
                      <w:lang w:eastAsia="en-US"/>
                    </w:rPr>
                    <m:t>)</m:t>
                  </m:r>
                </m:e>
              </m:d>
            </m:oMath>
            <w:r w:rsidRPr="00D06E7F">
              <w:rPr>
                <w:rFonts w:eastAsia="SimSun"/>
                <w:sz w:val="20"/>
                <w:lang w:eastAsia="ko-KR"/>
              </w:rPr>
              <w:t xml:space="preserve"> bits</w:t>
            </w:r>
            <w:r w:rsidRPr="00D06E7F">
              <w:rPr>
                <w:rFonts w:eastAsia="SimSun" w:hint="eastAsia"/>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w:t>
            </w:r>
          </w:p>
          <w:p w14:paraId="132181BF" w14:textId="77777777" w:rsidR="002F0AE2" w:rsidRPr="00D06E7F" w:rsidRDefault="002F0AE2" w:rsidP="002F0AE2">
            <w:pPr>
              <w:spacing w:after="120"/>
              <w:ind w:left="568" w:hanging="284"/>
              <w:rPr>
                <w:rFonts w:eastAsia="SimSun"/>
                <w:sz w:val="20"/>
                <w:lang w:eastAsia="en-US"/>
              </w:rPr>
            </w:pPr>
            <w:r w:rsidRPr="00D06E7F">
              <w:rPr>
                <w:rFonts w:eastAsia="SimSun"/>
                <w:sz w:val="20"/>
                <w:lang w:eastAsia="en-US"/>
              </w:rPr>
              <w:t>-</w:t>
            </w:r>
            <w:r w:rsidRPr="00D06E7F">
              <w:rPr>
                <w:rFonts w:eastAsia="SimSun"/>
                <w:sz w:val="20"/>
                <w:lang w:eastAsia="en-US"/>
              </w:rPr>
              <w:tab/>
              <w:t xml:space="preserve">SCI format </w:t>
            </w:r>
            <w:r w:rsidRPr="00D06E7F">
              <w:rPr>
                <w:rFonts w:eastAsia="SimSun"/>
                <w:sz w:val="20"/>
                <w:lang w:val="en-US" w:eastAsia="en-US"/>
              </w:rPr>
              <w:t>0-1</w:t>
            </w:r>
            <w:r w:rsidRPr="00D06E7F">
              <w:rPr>
                <w:rFonts w:eastAsia="SimSun"/>
                <w:sz w:val="20"/>
                <w:lang w:eastAsia="en-US"/>
              </w:rPr>
              <w:t xml:space="preserve"> fields according to clause </w:t>
            </w:r>
            <w:r w:rsidRPr="00D06E7F">
              <w:rPr>
                <w:rFonts w:eastAsia="SimSun"/>
                <w:sz w:val="20"/>
                <w:lang w:val="en-US" w:eastAsia="en-US"/>
              </w:rPr>
              <w:t>8.3.1.1</w:t>
            </w:r>
            <w:r w:rsidRPr="00D06E7F">
              <w:rPr>
                <w:rFonts w:eastAsia="SimSun"/>
                <w:sz w:val="20"/>
                <w:lang w:eastAsia="en-US"/>
              </w:rPr>
              <w:t>:</w:t>
            </w:r>
          </w:p>
          <w:p w14:paraId="077B3FFA" w14:textId="77777777" w:rsidR="002F0AE2" w:rsidRPr="00D06E7F" w:rsidRDefault="002F0AE2" w:rsidP="002F0AE2">
            <w:pPr>
              <w:spacing w:after="120"/>
              <w:ind w:left="851" w:hanging="284"/>
              <w:rPr>
                <w:rFonts w:eastAsia="SimSun"/>
                <w:sz w:val="20"/>
                <w:lang w:eastAsia="en-US"/>
              </w:rPr>
            </w:pPr>
            <w:r w:rsidRPr="00D06E7F">
              <w:rPr>
                <w:rFonts w:eastAsia="SimSun"/>
                <w:sz w:val="20"/>
                <w:lang w:eastAsia="ko-KR"/>
              </w:rPr>
              <w:t>-</w:t>
            </w:r>
            <w:r w:rsidRPr="00D06E7F">
              <w:rPr>
                <w:rFonts w:eastAsia="SimSun"/>
                <w:sz w:val="20"/>
                <w:lang w:eastAsia="ko-KR"/>
              </w:rPr>
              <w:tab/>
              <w:t>Frequency resource assignment</w:t>
            </w:r>
            <w:r w:rsidRPr="00D06E7F">
              <w:rPr>
                <w:rFonts w:eastAsia="SimSun"/>
                <w:noProof/>
                <w:sz w:val="20"/>
                <w:lang w:eastAsia="en-US"/>
              </w:rPr>
              <w:t>.</w:t>
            </w:r>
          </w:p>
          <w:p w14:paraId="1E520728" w14:textId="77777777" w:rsidR="002F0AE2" w:rsidRPr="00D06E7F" w:rsidRDefault="002F0AE2" w:rsidP="002F0AE2">
            <w:pPr>
              <w:spacing w:after="120"/>
              <w:ind w:left="851" w:hanging="284"/>
              <w:rPr>
                <w:rFonts w:eastAsia="SimSun"/>
                <w:sz w:val="20"/>
                <w:lang w:eastAsia="en-US"/>
              </w:rPr>
            </w:pPr>
            <w:r w:rsidRPr="00D06E7F">
              <w:rPr>
                <w:rFonts w:eastAsia="SimSun"/>
                <w:sz w:val="20"/>
                <w:lang w:eastAsia="en-US"/>
              </w:rPr>
              <w:t>-</w:t>
            </w:r>
            <w:r w:rsidRPr="00D06E7F">
              <w:rPr>
                <w:rFonts w:eastAsia="SimSun"/>
                <w:sz w:val="20"/>
                <w:lang w:eastAsia="en-US"/>
              </w:rPr>
              <w:tab/>
              <w:t xml:space="preserve">Time </w:t>
            </w:r>
            <w:r w:rsidRPr="00D06E7F">
              <w:rPr>
                <w:rFonts w:eastAsia="SimSun"/>
                <w:sz w:val="20"/>
                <w:lang w:eastAsia="ko-KR"/>
              </w:rPr>
              <w:t>resource assignment</w:t>
            </w:r>
            <w:r w:rsidRPr="00D06E7F">
              <w:rPr>
                <w:rFonts w:eastAsia="SimSun"/>
                <w:sz w:val="20"/>
                <w:lang w:eastAsia="en-US"/>
              </w:rPr>
              <w:t>.</w:t>
            </w:r>
          </w:p>
          <w:p w14:paraId="4BE938E3" w14:textId="77777777" w:rsidR="002F0AE2" w:rsidRPr="00D06E7F" w:rsidRDefault="002F0AE2" w:rsidP="002F0AE2">
            <w:pPr>
              <w:spacing w:after="120"/>
              <w:ind w:left="568" w:hanging="284"/>
              <w:rPr>
                <w:rFonts w:eastAsia="SimSun"/>
                <w:sz w:val="20"/>
                <w:lang w:eastAsia="ko-KR"/>
              </w:rPr>
            </w:pPr>
            <w:r w:rsidRPr="00D06E7F">
              <w:rPr>
                <w:rFonts w:eastAsia="SimSun"/>
                <w:sz w:val="20"/>
                <w:lang w:val="en-US" w:eastAsia="en-US"/>
              </w:rPr>
              <w:t>-</w:t>
            </w:r>
            <w:r w:rsidRPr="00D06E7F">
              <w:rPr>
                <w:rFonts w:eastAsia="SimSun"/>
                <w:sz w:val="20"/>
                <w:lang w:val="en-US" w:eastAsia="en-US"/>
              </w:rPr>
              <w:tab/>
            </w:r>
            <w:r w:rsidRPr="00D06E7F">
              <w:rPr>
                <w:rFonts w:eastAsia="SimSun" w:hint="eastAsia"/>
                <w:sz w:val="20"/>
                <w:lang w:val="en-US" w:eastAsia="en-US"/>
              </w:rPr>
              <w:t>PS</w:t>
            </w:r>
            <w:r w:rsidRPr="00D06E7F">
              <w:rPr>
                <w:rFonts w:eastAsia="SimSun"/>
                <w:sz w:val="20"/>
                <w:lang w:val="en-US" w:eastAsia="en-US"/>
              </w:rPr>
              <w:t>F</w:t>
            </w:r>
            <w:r w:rsidRPr="00D06E7F">
              <w:rPr>
                <w:rFonts w:eastAsia="SimSun" w:hint="eastAsia"/>
                <w:sz w:val="20"/>
                <w:lang w:val="en-US" w:eastAsia="en-US"/>
              </w:rPr>
              <w:t>CH-to-HARQ</w:t>
            </w:r>
            <w:r w:rsidRPr="00D06E7F">
              <w:rPr>
                <w:rFonts w:eastAsia="SimSun"/>
                <w:sz w:val="20"/>
                <w:lang w:val="en-US" w:eastAsia="en-US"/>
              </w:rPr>
              <w:t xml:space="preserve"> </w:t>
            </w:r>
            <w:r w:rsidRPr="00D06E7F">
              <w:rPr>
                <w:rFonts w:eastAsia="SimSun" w:hint="eastAsia"/>
                <w:sz w:val="20"/>
                <w:lang w:val="en-US" w:eastAsia="en-US"/>
              </w:rPr>
              <w:t>feedback timing indicator</w:t>
            </w:r>
            <w:r w:rsidRPr="00D06E7F">
              <w:rPr>
                <w:rFonts w:eastAsia="SimSun"/>
                <w:sz w:val="20"/>
                <w:lang w:eastAsia="ko-KR"/>
              </w:rPr>
              <w:t xml:space="preserve"> – 3 bits</w:t>
            </w:r>
            <w:r w:rsidRPr="00D06E7F">
              <w:rPr>
                <w:rFonts w:eastAsia="SimSun" w:hint="eastAsia"/>
                <w:i/>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w:t>
            </w:r>
          </w:p>
          <w:p w14:paraId="4D382E83" w14:textId="77777777" w:rsidR="002F0AE2" w:rsidRPr="00D06E7F" w:rsidRDefault="002F0AE2" w:rsidP="002F0AE2">
            <w:pPr>
              <w:spacing w:after="120"/>
              <w:ind w:left="568" w:hanging="284"/>
              <w:rPr>
                <w:rFonts w:eastAsia="SimSun"/>
                <w:sz w:val="20"/>
                <w:lang w:val="en-US" w:eastAsia="en-US"/>
              </w:rPr>
            </w:pPr>
            <w:r w:rsidRPr="00D06E7F">
              <w:rPr>
                <w:rFonts w:eastAsia="SimSun"/>
                <w:sz w:val="20"/>
                <w:lang w:val="en-US" w:eastAsia="en-US"/>
              </w:rPr>
              <w:t>-</w:t>
            </w:r>
            <w:r w:rsidRPr="00D06E7F">
              <w:rPr>
                <w:rFonts w:eastAsia="SimSun"/>
                <w:sz w:val="20"/>
                <w:lang w:val="en-US" w:eastAsia="en-US"/>
              </w:rPr>
              <w:tab/>
            </w:r>
            <w:r w:rsidRPr="00D06E7F">
              <w:rPr>
                <w:rFonts w:eastAsia="SimSun" w:hint="eastAsia"/>
                <w:sz w:val="20"/>
                <w:lang w:val="en-US" w:eastAsia="en-US"/>
              </w:rPr>
              <w:t>P</w:t>
            </w:r>
            <w:r w:rsidRPr="00D06E7F">
              <w:rPr>
                <w:rFonts w:eastAsia="SimSun"/>
                <w:sz w:val="20"/>
                <w:lang w:val="en-US" w:eastAsia="en-US"/>
              </w:rPr>
              <w:t>UCCH resource</w:t>
            </w:r>
            <w:r w:rsidRPr="00D06E7F">
              <w:rPr>
                <w:rFonts w:eastAsia="SimSun" w:hint="eastAsia"/>
                <w:sz w:val="20"/>
                <w:lang w:val="en-US" w:eastAsia="en-US"/>
              </w:rPr>
              <w:t xml:space="preserve"> indicator</w:t>
            </w:r>
            <w:r w:rsidRPr="00D06E7F">
              <w:rPr>
                <w:rFonts w:eastAsia="SimSun"/>
                <w:sz w:val="20"/>
                <w:lang w:eastAsia="ko-KR"/>
              </w:rPr>
              <w:t xml:space="preserve"> – 3 bits</w:t>
            </w:r>
            <w:r w:rsidRPr="00D06E7F">
              <w:rPr>
                <w:rFonts w:eastAsia="SimSun" w:hint="eastAsia"/>
                <w:i/>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w:t>
            </w:r>
          </w:p>
          <w:p w14:paraId="7F5D2D74" w14:textId="77777777" w:rsidR="002F0AE2" w:rsidRDefault="002F0AE2" w:rsidP="002F0AE2">
            <w:pPr>
              <w:spacing w:after="120"/>
              <w:ind w:left="568" w:hanging="284"/>
              <w:rPr>
                <w:rFonts w:eastAsia="SimSun"/>
                <w:sz w:val="20"/>
                <w:lang w:eastAsia="ko-KR"/>
              </w:rPr>
            </w:pPr>
            <w:r w:rsidRPr="00D06E7F">
              <w:rPr>
                <w:rFonts w:eastAsia="SimSun"/>
                <w:sz w:val="20"/>
                <w:lang w:val="en-US" w:eastAsia="en-US"/>
              </w:rPr>
              <w:t>-</w:t>
            </w:r>
            <w:r w:rsidRPr="00D06E7F">
              <w:rPr>
                <w:rFonts w:eastAsia="SimSun"/>
                <w:sz w:val="20"/>
                <w:lang w:val="en-US" w:eastAsia="en-US"/>
              </w:rPr>
              <w:tab/>
              <w:t xml:space="preserve">Configuration </w:t>
            </w:r>
            <w:r w:rsidRPr="00D06E7F">
              <w:rPr>
                <w:rFonts w:eastAsia="Batang"/>
                <w:bCs/>
                <w:sz w:val="20"/>
              </w:rPr>
              <w:t xml:space="preserve">index </w:t>
            </w:r>
            <w:r w:rsidRPr="00D06E7F">
              <w:rPr>
                <w:rFonts w:eastAsia="SimSun"/>
                <w:sz w:val="20"/>
                <w:lang w:eastAsia="ko-KR"/>
              </w:rPr>
              <w:t>– 0 bit if the UE is not configured to monitor DCI format 3_0 with CRC scrambled by SL-CS-RNTI; otherwise [x] bits</w:t>
            </w:r>
            <w:r w:rsidRPr="00D06E7F">
              <w:rPr>
                <w:rFonts w:eastAsia="SimSun" w:hint="eastAsia"/>
                <w:i/>
                <w:sz w:val="20"/>
                <w:lang w:eastAsia="zh-CN"/>
              </w:rPr>
              <w:t xml:space="preserve"> </w:t>
            </w:r>
            <w:r w:rsidRPr="00D06E7F">
              <w:rPr>
                <w:rFonts w:eastAsia="SimSun"/>
                <w:sz w:val="20"/>
                <w:lang w:eastAsia="ko-KR"/>
              </w:rPr>
              <w:t xml:space="preserve">as defined in clause </w:t>
            </w:r>
            <w:proofErr w:type="spellStart"/>
            <w:r w:rsidRPr="00D06E7F">
              <w:rPr>
                <w:rFonts w:eastAsia="SimSun"/>
                <w:sz w:val="20"/>
                <w:lang w:eastAsia="ko-KR"/>
              </w:rPr>
              <w:t>x.x.x</w:t>
            </w:r>
            <w:proofErr w:type="spellEnd"/>
            <w:r w:rsidRPr="00D06E7F">
              <w:rPr>
                <w:rFonts w:eastAsia="SimSun"/>
                <w:sz w:val="20"/>
                <w:lang w:eastAsia="ko-KR"/>
              </w:rPr>
              <w:t xml:space="preserve"> of [6, TS 38.214]. If the UE is configured to monitor DCI format 3_0 with CRC scrambled by SL-CS-RNTI, this field is reserved for DCI format 3_0 with CRC scrambled by SL-RNTI. </w:t>
            </w:r>
          </w:p>
          <w:p w14:paraId="34A5C17D" w14:textId="77777777" w:rsidR="002F0AE2" w:rsidRPr="00E92B81" w:rsidRDefault="002F0AE2" w:rsidP="002F0AE2">
            <w:pPr>
              <w:spacing w:after="120"/>
              <w:ind w:left="568" w:hanging="284"/>
              <w:rPr>
                <w:rFonts w:eastAsia="Malgun Gothic"/>
                <w:sz w:val="20"/>
                <w:lang w:eastAsia="ko-KR"/>
              </w:rPr>
            </w:pPr>
            <w:r w:rsidRPr="007B6133">
              <w:rPr>
                <w:rFonts w:eastAsia="SimSun"/>
                <w:color w:val="FF0000"/>
                <w:sz w:val="20"/>
                <w:u w:val="single"/>
                <w:lang w:eastAsia="zh-CN"/>
              </w:rPr>
              <w:lastRenderedPageBreak/>
              <w:t>-</w:t>
            </w:r>
            <w:r w:rsidRPr="007B6133">
              <w:rPr>
                <w:rFonts w:eastAsia="SimSun"/>
                <w:color w:val="FF0000"/>
                <w:sz w:val="20"/>
                <w:u w:val="single"/>
                <w:lang w:eastAsia="zh-CN"/>
              </w:rPr>
              <w:tab/>
              <w:t xml:space="preserve">Priority indicator </w:t>
            </w:r>
            <w:r w:rsidRPr="007B6133">
              <w:rPr>
                <w:rFonts w:eastAsia="SimSun"/>
                <w:color w:val="FF0000"/>
                <w:sz w:val="20"/>
                <w:u w:val="single"/>
                <w:lang w:eastAsia="en-US"/>
              </w:rPr>
              <w:t xml:space="preserve">– </w:t>
            </w:r>
            <w:r w:rsidRPr="007B6133">
              <w:rPr>
                <w:rFonts w:eastAsia="SimSun"/>
                <w:color w:val="FF0000"/>
                <w:sz w:val="20"/>
                <w:u w:val="single"/>
                <w:lang w:eastAsia="zh-CN"/>
              </w:rPr>
              <w:t xml:space="preserve">1 bit as defined in clause </w:t>
            </w:r>
            <w:proofErr w:type="spellStart"/>
            <w:r w:rsidRPr="007B6133">
              <w:rPr>
                <w:rFonts w:eastAsia="SimSun"/>
                <w:color w:val="FF0000"/>
                <w:sz w:val="20"/>
                <w:u w:val="single"/>
                <w:lang w:eastAsia="zh-CN"/>
              </w:rPr>
              <w:t>x.x.x</w:t>
            </w:r>
            <w:proofErr w:type="spellEnd"/>
            <w:r w:rsidRPr="007B6133">
              <w:rPr>
                <w:rFonts w:eastAsia="SimSun"/>
                <w:color w:val="FF0000"/>
                <w:sz w:val="20"/>
                <w:u w:val="single"/>
                <w:lang w:eastAsia="zh-CN"/>
              </w:rPr>
              <w:t xml:space="preserve"> of </w:t>
            </w:r>
            <w:r w:rsidRPr="007B6133">
              <w:rPr>
                <w:rFonts w:eastAsia="SimSun"/>
                <w:color w:val="FF0000"/>
                <w:sz w:val="20"/>
                <w:u w:val="single"/>
                <w:lang w:eastAsia="ko-KR"/>
              </w:rPr>
              <w:t>xxx</w:t>
            </w:r>
          </w:p>
        </w:tc>
      </w:tr>
    </w:tbl>
    <w:p w14:paraId="3017B21C" w14:textId="77777777" w:rsidR="002F0AE2" w:rsidRPr="00C82FD7" w:rsidRDefault="002F0AE2" w:rsidP="002F0AE2">
      <w:pPr>
        <w:spacing w:beforeLines="50" w:before="120"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18189B44" w14:textId="77777777" w:rsidR="002F0AE2" w:rsidRDefault="002F0AE2" w:rsidP="002F0AE2">
      <w:pPr>
        <w:numPr>
          <w:ilvl w:val="0"/>
          <w:numId w:val="8"/>
        </w:numPr>
        <w:spacing w:beforeLines="50" w:before="120" w:afterLines="50" w:after="120"/>
        <w:jc w:val="both"/>
        <w:rPr>
          <w:rFonts w:eastAsiaTheme="minorEastAsia"/>
          <w:i/>
          <w:sz w:val="22"/>
          <w:lang w:val="en-US"/>
        </w:rPr>
      </w:pPr>
      <w:r w:rsidRPr="005D74CD">
        <w:rPr>
          <w:rFonts w:eastAsiaTheme="minorEastAsia"/>
          <w:i/>
          <w:sz w:val="22"/>
          <w:lang w:val="en-US"/>
        </w:rPr>
        <w:t>UE behavior in collision case between a PUCCH with SL HARQ-ACK and another PUCCH/PUSCH with Uu UCI is</w:t>
      </w:r>
      <w:r>
        <w:rPr>
          <w:rFonts w:eastAsiaTheme="minorEastAsia"/>
          <w:i/>
          <w:sz w:val="22"/>
          <w:lang w:val="en-US"/>
        </w:rPr>
        <w:t xml:space="preserve"> not concluded yet.</w:t>
      </w:r>
    </w:p>
    <w:p w14:paraId="030930EF"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i/>
          <w:sz w:val="22"/>
          <w:lang w:val="en-US"/>
        </w:rPr>
        <w:t>It is too restrictive that the collision is treated as an error case.</w:t>
      </w:r>
    </w:p>
    <w:p w14:paraId="12A70144" w14:textId="77777777" w:rsidR="002F0AE2" w:rsidRPr="00C82FD7" w:rsidRDefault="002F0AE2" w:rsidP="002F0AE2">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2BE84946" w14:textId="77777777" w:rsidR="002F0AE2" w:rsidRDefault="002F0AE2" w:rsidP="002F0AE2">
      <w:pPr>
        <w:numPr>
          <w:ilvl w:val="0"/>
          <w:numId w:val="8"/>
        </w:numPr>
        <w:spacing w:beforeLines="50" w:before="120" w:afterLines="50" w:after="120"/>
        <w:jc w:val="both"/>
        <w:rPr>
          <w:rFonts w:eastAsiaTheme="minorEastAsia"/>
          <w:i/>
          <w:sz w:val="22"/>
          <w:lang w:val="en-US"/>
        </w:rPr>
      </w:pPr>
      <w:r w:rsidRPr="00C3455C">
        <w:rPr>
          <w:rFonts w:eastAsiaTheme="minorEastAsia"/>
          <w:i/>
          <w:sz w:val="22"/>
        </w:rPr>
        <w:t>For collision case between a PUCCH with SL HARQ-ACK and another PUCCH/PUSCH with Uu UCI</w:t>
      </w:r>
      <w:r>
        <w:rPr>
          <w:rFonts w:eastAsiaTheme="minorEastAsia"/>
          <w:i/>
          <w:sz w:val="22"/>
        </w:rPr>
        <w:t>, where these channel is associated with the same priority</w:t>
      </w:r>
      <w:r w:rsidRPr="00C3455C">
        <w:rPr>
          <w:rFonts w:eastAsiaTheme="minorEastAsia"/>
          <w:i/>
          <w:sz w:val="22"/>
        </w:rPr>
        <w:t>, either is dropped based on RRC parameter. New RRC parameter is introduced.</w:t>
      </w:r>
    </w:p>
    <w:p w14:paraId="1E083018" w14:textId="77777777" w:rsidR="002F0AE2" w:rsidRPr="00C82FD7" w:rsidRDefault="002F0AE2" w:rsidP="002F0AE2">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3B29DBD1" w14:textId="77777777" w:rsidR="002F0AE2" w:rsidRDefault="002F0AE2" w:rsidP="002F0AE2">
      <w:pPr>
        <w:numPr>
          <w:ilvl w:val="0"/>
          <w:numId w:val="8"/>
        </w:numPr>
        <w:spacing w:afterLines="50" w:after="120"/>
        <w:jc w:val="both"/>
        <w:rPr>
          <w:rFonts w:eastAsiaTheme="minorEastAsia"/>
          <w:i/>
          <w:sz w:val="22"/>
          <w:lang w:val="en-US"/>
        </w:rPr>
      </w:pPr>
      <w:r>
        <w:rPr>
          <w:rFonts w:eastAsiaTheme="minorEastAsia"/>
          <w:i/>
          <w:sz w:val="22"/>
          <w:lang w:val="en-US"/>
        </w:rPr>
        <w:t>Between Uu HARQ-ACK report and SL HARQ-ACK report on UL,</w:t>
      </w:r>
    </w:p>
    <w:p w14:paraId="4FE2A542" w14:textId="77777777" w:rsidR="002F0AE2" w:rsidRDefault="002F0AE2" w:rsidP="002F0AE2">
      <w:pPr>
        <w:numPr>
          <w:ilvl w:val="1"/>
          <w:numId w:val="8"/>
        </w:numPr>
        <w:spacing w:afterLines="50" w:after="120"/>
        <w:jc w:val="both"/>
        <w:rPr>
          <w:rFonts w:eastAsiaTheme="minorEastAsia"/>
          <w:i/>
          <w:sz w:val="22"/>
          <w:lang w:val="en-US"/>
        </w:rPr>
      </w:pPr>
      <w:r>
        <w:rPr>
          <w:rFonts w:eastAsiaTheme="minorEastAsia"/>
          <w:i/>
          <w:sz w:val="22"/>
          <w:lang w:val="en-US"/>
        </w:rPr>
        <w:t>PUCCH configuration is separately defined as agreed previously.</w:t>
      </w:r>
    </w:p>
    <w:p w14:paraId="44EAC7FE" w14:textId="77777777" w:rsidR="002F0AE2" w:rsidRDefault="002F0AE2" w:rsidP="002F0AE2">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Shared </w:t>
      </w:r>
      <w:proofErr w:type="spellStart"/>
      <w:r w:rsidRPr="006629A6">
        <w:rPr>
          <w:rFonts w:eastAsiaTheme="minorEastAsia"/>
          <w:i/>
          <w:sz w:val="22"/>
          <w:lang w:val="en-US"/>
        </w:rPr>
        <w:t>betaOffsets</w:t>
      </w:r>
      <w:proofErr w:type="spellEnd"/>
      <w:r w:rsidRPr="00F2118C">
        <w:t xml:space="preserve"> </w:t>
      </w:r>
      <w:r w:rsidRPr="00F2118C">
        <w:rPr>
          <w:rFonts w:eastAsiaTheme="minorEastAsia"/>
          <w:i/>
          <w:sz w:val="22"/>
          <w:lang w:val="en-US"/>
        </w:rPr>
        <w:t>and scaling</w:t>
      </w:r>
      <w:r>
        <w:rPr>
          <w:rFonts w:eastAsiaTheme="minorEastAsia"/>
          <w:i/>
          <w:sz w:val="22"/>
          <w:lang w:val="en-US"/>
        </w:rPr>
        <w:t xml:space="preserve"> for multiplexing on PUSCH seem not to be a reasonable choice.</w:t>
      </w:r>
    </w:p>
    <w:p w14:paraId="7E072E24" w14:textId="77777777" w:rsidR="002F0AE2" w:rsidRPr="00C82FD7" w:rsidRDefault="002F0AE2" w:rsidP="002F0AE2">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7482173B" w14:textId="77777777" w:rsidR="002F0AE2" w:rsidRDefault="002F0AE2" w:rsidP="002F0AE2">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w:t>
      </w:r>
      <w:r>
        <w:rPr>
          <w:rFonts w:eastAsiaTheme="minorEastAsia"/>
          <w:i/>
          <w:sz w:val="22"/>
          <w:lang w:val="en-US"/>
        </w:rPr>
        <w:t xml:space="preserve">rate-matching of </w:t>
      </w:r>
      <w:r>
        <w:rPr>
          <w:rFonts w:eastAsiaTheme="minorEastAsia" w:hint="eastAsia"/>
          <w:i/>
          <w:sz w:val="22"/>
          <w:lang w:val="en-US"/>
        </w:rPr>
        <w:t>SL HARQ-ACK multiplex</w:t>
      </w:r>
      <w:r>
        <w:rPr>
          <w:rFonts w:eastAsiaTheme="minorEastAsia"/>
          <w:i/>
          <w:sz w:val="22"/>
          <w:lang w:val="en-US"/>
        </w:rPr>
        <w:t>ed</w:t>
      </w:r>
      <w:r>
        <w:rPr>
          <w:rFonts w:eastAsiaTheme="minorEastAsia" w:hint="eastAsia"/>
          <w:i/>
          <w:sz w:val="22"/>
          <w:lang w:val="en-US"/>
        </w:rPr>
        <w:t xml:space="preserve"> on PUSCH, </w:t>
      </w:r>
      <w:r>
        <w:rPr>
          <w:rFonts w:eastAsiaTheme="minorEastAsia"/>
          <w:i/>
          <w:sz w:val="22"/>
          <w:lang w:val="en-US"/>
        </w:rPr>
        <w:t>new RRC parameters sl-betaOffsets-r16 and sl-</w:t>
      </w:r>
      <w:r w:rsidRPr="00E92B81">
        <w:rPr>
          <w:rFonts w:eastAsiaTheme="minorEastAsia"/>
          <w:i/>
          <w:sz w:val="22"/>
          <w:lang w:val="en-US"/>
        </w:rPr>
        <w:t>scaling</w:t>
      </w:r>
      <w:r>
        <w:rPr>
          <w:rFonts w:eastAsiaTheme="minorEastAsia"/>
          <w:i/>
          <w:sz w:val="22"/>
          <w:lang w:val="en-US"/>
        </w:rPr>
        <w:t>-r16 are newly introduced.</w:t>
      </w:r>
    </w:p>
    <w:p w14:paraId="3DC231E3" w14:textId="77777777" w:rsidR="002F0AE2" w:rsidRPr="006629A6" w:rsidRDefault="002F0AE2" w:rsidP="002F0AE2">
      <w:pPr>
        <w:numPr>
          <w:ilvl w:val="0"/>
          <w:numId w:val="8"/>
        </w:numPr>
        <w:spacing w:afterLines="50" w:after="120"/>
        <w:jc w:val="both"/>
        <w:rPr>
          <w:rFonts w:eastAsiaTheme="minorEastAsia"/>
          <w:i/>
          <w:sz w:val="22"/>
          <w:lang w:val="en-US"/>
        </w:rPr>
      </w:pPr>
      <w:r>
        <w:rPr>
          <w:rFonts w:eastAsiaTheme="minorEastAsia"/>
          <w:i/>
          <w:iCs/>
          <w:sz w:val="22"/>
        </w:rPr>
        <w:t>Apply the following TP to TS 38.213.</w:t>
      </w:r>
    </w:p>
    <w:tbl>
      <w:tblPr>
        <w:tblStyle w:val="afc"/>
        <w:tblW w:w="0" w:type="auto"/>
        <w:tblLook w:val="04A0" w:firstRow="1" w:lastRow="0" w:firstColumn="1" w:lastColumn="0" w:noHBand="0" w:noVBand="1"/>
      </w:tblPr>
      <w:tblGrid>
        <w:gridCol w:w="9962"/>
      </w:tblGrid>
      <w:tr w:rsidR="002F0AE2" w14:paraId="2E03747C" w14:textId="77777777" w:rsidTr="003537E2">
        <w:tc>
          <w:tcPr>
            <w:tcW w:w="9962" w:type="dxa"/>
          </w:tcPr>
          <w:p w14:paraId="5E00AA41" w14:textId="77777777" w:rsidR="002F0AE2" w:rsidRPr="00E31422" w:rsidRDefault="002F0AE2" w:rsidP="003537E2">
            <w:pPr>
              <w:pStyle w:val="2"/>
              <w:spacing w:after="120" w:line="240" w:lineRule="auto"/>
              <w:ind w:left="1134" w:hanging="1134"/>
              <w:outlineLvl w:val="1"/>
            </w:pPr>
            <w:r>
              <w:t>16.5</w:t>
            </w:r>
            <w:r w:rsidRPr="00E31422">
              <w:rPr>
                <w:rFonts w:hint="eastAsia"/>
              </w:rPr>
              <w:tab/>
            </w:r>
            <w:r w:rsidRPr="00E31422">
              <w:t xml:space="preserve">UE procedure for </w:t>
            </w:r>
            <w:r>
              <w:t>reporting HARQ-ACK on uplink</w:t>
            </w:r>
          </w:p>
          <w:p w14:paraId="5A9062D1" w14:textId="77777777" w:rsidR="002F0AE2" w:rsidRPr="006B39C2" w:rsidRDefault="002F0AE2" w:rsidP="003537E2">
            <w:pPr>
              <w:spacing w:after="120"/>
              <w:rPr>
                <w:rFonts w:eastAsia="游明朝"/>
                <w:sz w:val="20"/>
                <w:lang w:eastAsia="en-US"/>
              </w:rPr>
            </w:pPr>
            <w:r w:rsidRPr="006B39C2">
              <w:rPr>
                <w:rFonts w:eastAsia="游明朝"/>
                <w:sz w:val="20"/>
                <w:lang w:eastAsia="en-US"/>
              </w:rPr>
              <w:t>A UE can be provided PUCCH resources or PUSCH resources [</w:t>
            </w:r>
            <w:r w:rsidRPr="006B39C2">
              <w:rPr>
                <w:rFonts w:eastAsia="游明朝"/>
                <w:sz w:val="20"/>
                <w:lang w:val="en-US" w:eastAsia="en-US"/>
              </w:rPr>
              <w:t xml:space="preserve">12, TS 38.331] </w:t>
            </w:r>
            <w:r w:rsidRPr="006B39C2">
              <w:rPr>
                <w:rFonts w:eastAsia="游明朝"/>
                <w:sz w:val="20"/>
                <w:lang w:eastAsia="en-US"/>
              </w:rPr>
              <w:t xml:space="preserve">to report HARQ-ACK information that the UE generates based on HARQ-ACK information that the UE obtains from PSFCH receptions, or from absence of PSFCH receptions. </w:t>
            </w:r>
          </w:p>
          <w:p w14:paraId="702BD8A5" w14:textId="77777777" w:rsidR="002F0AE2" w:rsidRDefault="002F0AE2" w:rsidP="003537E2">
            <w:pPr>
              <w:spacing w:afterLines="50" w:after="120"/>
              <w:jc w:val="both"/>
              <w:rPr>
                <w:color w:val="FF0000"/>
                <w:sz w:val="20"/>
                <w:u w:val="single"/>
              </w:rPr>
            </w:pPr>
            <w:r w:rsidRPr="00986304">
              <w:rPr>
                <w:color w:val="FF0000"/>
                <w:sz w:val="20"/>
                <w:u w:val="single"/>
              </w:rPr>
              <w:t xml:space="preserve">The UE multiplexes HARQ-ACK information in a PUSCH if the PUCCH resource overlaps in time with a PUSCH transmission, as described in </w:t>
            </w:r>
            <w:proofErr w:type="spellStart"/>
            <w:r w:rsidRPr="00986304">
              <w:rPr>
                <w:color w:val="FF0000"/>
                <w:sz w:val="20"/>
                <w:u w:val="single"/>
              </w:rPr>
              <w:t>Subclause</w:t>
            </w:r>
            <w:proofErr w:type="spellEnd"/>
            <w:r w:rsidRPr="00986304">
              <w:rPr>
                <w:color w:val="FF0000"/>
                <w:sz w:val="20"/>
                <w:u w:val="single"/>
              </w:rPr>
              <w:t xml:space="preserve"> 9 and </w:t>
            </w:r>
            <w:proofErr w:type="spellStart"/>
            <w:r w:rsidRPr="00986304">
              <w:rPr>
                <w:color w:val="FF0000"/>
                <w:sz w:val="20"/>
                <w:u w:val="single"/>
              </w:rPr>
              <w:t>Subclause</w:t>
            </w:r>
            <w:proofErr w:type="spellEnd"/>
            <w:r w:rsidRPr="00986304">
              <w:rPr>
                <w:color w:val="FF0000"/>
                <w:sz w:val="20"/>
                <w:u w:val="single"/>
              </w:rPr>
              <w:t xml:space="preserve"> 9.3 with </w:t>
            </w:r>
            <w:r>
              <w:rPr>
                <w:color w:val="FF0000"/>
                <w:sz w:val="20"/>
                <w:u w:val="single"/>
              </w:rPr>
              <w:t>the following exceptions:</w:t>
            </w:r>
          </w:p>
          <w:p w14:paraId="5D232149" w14:textId="77777777" w:rsidR="002F0AE2" w:rsidRPr="00E103B7" w:rsidRDefault="002F0AE2" w:rsidP="003537E2">
            <w:pPr>
              <w:spacing w:after="120"/>
              <w:ind w:left="568" w:hanging="284"/>
              <w:rPr>
                <w:color w:val="FF0000"/>
                <w:sz w:val="20"/>
                <w:u w:val="single"/>
                <w:lang w:val="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proofErr w:type="spellStart"/>
            <w:r w:rsidRPr="00986304">
              <w:rPr>
                <w:i/>
                <w:color w:val="FF0000"/>
                <w:sz w:val="20"/>
                <w:u w:val="single"/>
                <w:lang w:val="en-US"/>
              </w:rPr>
              <w:t>betaOffsets</w:t>
            </w:r>
            <w:proofErr w:type="spellEnd"/>
            <w:r>
              <w:rPr>
                <w:color w:val="FF0000"/>
                <w:sz w:val="20"/>
                <w:u w:val="single"/>
                <w:lang w:val="en-US"/>
              </w:rPr>
              <w:t xml:space="preserve"> is replaced with </w:t>
            </w:r>
            <w:r>
              <w:rPr>
                <w:i/>
                <w:color w:val="FF0000"/>
                <w:sz w:val="20"/>
                <w:u w:val="single"/>
                <w:lang w:val="en-US"/>
              </w:rPr>
              <w:t>sl-betaOffset-r16</w:t>
            </w:r>
            <w:r>
              <w:rPr>
                <w:color w:val="FF0000"/>
                <w:sz w:val="20"/>
                <w:u w:val="single"/>
                <w:lang w:val="en-US"/>
              </w:rPr>
              <w:t>;</w:t>
            </w:r>
          </w:p>
          <w:p w14:paraId="27C0C45D" w14:textId="77777777" w:rsidR="002F0AE2" w:rsidRDefault="002F0AE2" w:rsidP="003537E2">
            <w:pPr>
              <w:spacing w:after="120"/>
              <w:ind w:left="568" w:hanging="284"/>
              <w:rPr>
                <w:i/>
                <w:color w:val="FF0000"/>
                <w:sz w:val="20"/>
                <w:u w:val="single"/>
                <w:lang w:val="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Pr>
                <w:i/>
                <w:color w:val="FF0000"/>
                <w:sz w:val="20"/>
                <w:u w:val="single"/>
                <w:lang w:val="en-US"/>
              </w:rPr>
              <w:t>scaling</w:t>
            </w:r>
            <w:r>
              <w:rPr>
                <w:color w:val="FF0000"/>
                <w:sz w:val="20"/>
                <w:u w:val="single"/>
                <w:lang w:val="en-US"/>
              </w:rPr>
              <w:t xml:space="preserve"> is replaced with </w:t>
            </w:r>
            <w:r>
              <w:rPr>
                <w:i/>
                <w:color w:val="FF0000"/>
                <w:sz w:val="20"/>
                <w:u w:val="single"/>
                <w:lang w:val="en-US"/>
              </w:rPr>
              <w:t>sl-scaling-r16.</w:t>
            </w:r>
          </w:p>
          <w:p w14:paraId="2939EB45" w14:textId="77777777" w:rsidR="002F0AE2" w:rsidRPr="006B39C2" w:rsidRDefault="002F0AE2" w:rsidP="003537E2">
            <w:pPr>
              <w:spacing w:after="120"/>
              <w:jc w:val="both"/>
              <w:rPr>
                <w:rFonts w:eastAsiaTheme="minorEastAsia"/>
                <w:sz w:val="22"/>
              </w:rPr>
            </w:pPr>
            <w:r w:rsidRPr="006B39C2">
              <w:rPr>
                <w:rFonts w:eastAsiaTheme="minorEastAsia" w:hint="eastAsia"/>
                <w:sz w:val="20"/>
              </w:rPr>
              <w:t>[</w:t>
            </w:r>
            <w:r w:rsidRPr="006B39C2">
              <w:rPr>
                <w:rFonts w:eastAsiaTheme="minorEastAsia"/>
                <w:sz w:val="20"/>
              </w:rPr>
              <w:t>…]</w:t>
            </w:r>
          </w:p>
        </w:tc>
      </w:tr>
    </w:tbl>
    <w:p w14:paraId="52F4DEA0" w14:textId="77777777" w:rsidR="002F0AE2" w:rsidRPr="00C82FD7" w:rsidRDefault="002F0AE2" w:rsidP="002F0AE2">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8</w:t>
      </w:r>
      <w:r w:rsidRPr="00C82FD7">
        <w:rPr>
          <w:rFonts w:eastAsiaTheme="minorEastAsia" w:hint="eastAsia"/>
          <w:b/>
          <w:sz w:val="22"/>
          <w:u w:val="single"/>
        </w:rPr>
        <w:t>:</w:t>
      </w:r>
    </w:p>
    <w:p w14:paraId="170D9371" w14:textId="77777777" w:rsidR="002F0AE2" w:rsidRPr="00274A54" w:rsidRDefault="002F0AE2" w:rsidP="002F0AE2">
      <w:pPr>
        <w:numPr>
          <w:ilvl w:val="0"/>
          <w:numId w:val="8"/>
        </w:numPr>
        <w:spacing w:beforeLines="50" w:before="120" w:afterLines="50" w:after="120"/>
        <w:jc w:val="both"/>
        <w:rPr>
          <w:rFonts w:eastAsiaTheme="minorEastAsia"/>
          <w:i/>
          <w:sz w:val="22"/>
          <w:lang w:val="en-US"/>
        </w:rPr>
      </w:pPr>
      <w:r w:rsidRPr="00274A54">
        <w:rPr>
          <w:rFonts w:eastAsiaTheme="minorEastAsia"/>
          <w:i/>
          <w:sz w:val="22"/>
          <w:lang w:val="en-US"/>
        </w:rPr>
        <w:t>HPN field and NDI field is in SCI format 0_2, not SCI format 0_1</w:t>
      </w:r>
      <w:r>
        <w:rPr>
          <w:rFonts w:eastAsiaTheme="minorEastAsia"/>
          <w:i/>
          <w:sz w:val="22"/>
          <w:lang w:val="en-US"/>
        </w:rPr>
        <w:t>.</w:t>
      </w:r>
    </w:p>
    <w:p w14:paraId="7EDE1E6E" w14:textId="77777777" w:rsidR="002F0AE2" w:rsidRDefault="002F0AE2" w:rsidP="002F0AE2">
      <w:pPr>
        <w:numPr>
          <w:ilvl w:val="0"/>
          <w:numId w:val="8"/>
        </w:numPr>
        <w:spacing w:beforeLines="50" w:before="120" w:afterLines="50" w:after="120"/>
        <w:jc w:val="both"/>
        <w:rPr>
          <w:rFonts w:eastAsiaTheme="minorEastAsia"/>
          <w:i/>
          <w:sz w:val="22"/>
          <w:lang w:val="en-US"/>
        </w:rPr>
      </w:pPr>
      <w:r w:rsidRPr="00274A54">
        <w:rPr>
          <w:rFonts w:eastAsiaTheme="minorEastAsia"/>
          <w:i/>
          <w:sz w:val="22"/>
          <w:lang w:val="en-US"/>
        </w:rPr>
        <w:t>Toggling target</w:t>
      </w:r>
      <w:r>
        <w:rPr>
          <w:rFonts w:eastAsiaTheme="minorEastAsia"/>
          <w:i/>
          <w:sz w:val="22"/>
          <w:lang w:val="en-US"/>
        </w:rPr>
        <w:t xml:space="preserve"> of NDI in DCI and SCI</w:t>
      </w:r>
      <w:r w:rsidRPr="00274A54">
        <w:rPr>
          <w:rFonts w:eastAsiaTheme="minorEastAsia"/>
          <w:i/>
          <w:sz w:val="22"/>
          <w:lang w:val="en-US"/>
        </w:rPr>
        <w:t xml:space="preserve"> is unclear in current description: </w:t>
      </w:r>
      <w:r>
        <w:rPr>
          <w:rFonts w:eastAsiaTheme="minorEastAsia"/>
          <w:i/>
          <w:sz w:val="22"/>
          <w:lang w:val="en-US"/>
        </w:rPr>
        <w:t>W</w:t>
      </w:r>
      <w:r w:rsidRPr="00274A54">
        <w:rPr>
          <w:rFonts w:eastAsiaTheme="minorEastAsia"/>
          <w:i/>
          <w:sz w:val="22"/>
          <w:lang w:val="en-US"/>
        </w:rPr>
        <w:t>hich SCI is the NDI toggled from? Which DCI is the NDI toggled from?</w:t>
      </w:r>
    </w:p>
    <w:p w14:paraId="2A424DA2" w14:textId="77777777" w:rsidR="002F0AE2" w:rsidRPr="00C82FD7" w:rsidRDefault="002F0AE2" w:rsidP="002F0AE2">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8</w:t>
      </w:r>
      <w:r w:rsidRPr="00C82FD7">
        <w:rPr>
          <w:rFonts w:eastAsiaTheme="minorEastAsia" w:hint="eastAsia"/>
          <w:b/>
          <w:sz w:val="22"/>
          <w:u w:val="single"/>
        </w:rPr>
        <w:t>:</w:t>
      </w:r>
    </w:p>
    <w:p w14:paraId="4CA91A70" w14:textId="77777777" w:rsidR="002F0AE2" w:rsidRDefault="002F0AE2" w:rsidP="002F0AE2">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Apply the following TP to TS 38.213.</w:t>
      </w:r>
    </w:p>
    <w:p w14:paraId="0E682BAF" w14:textId="77777777" w:rsidR="002F0AE2" w:rsidRDefault="002F0AE2" w:rsidP="002F0AE2">
      <w:pPr>
        <w:numPr>
          <w:ilvl w:val="1"/>
          <w:numId w:val="8"/>
        </w:numPr>
        <w:spacing w:beforeLines="50" w:before="120" w:afterLines="50" w:after="120"/>
        <w:jc w:val="both"/>
        <w:rPr>
          <w:rFonts w:eastAsiaTheme="minorEastAsia"/>
          <w:i/>
          <w:sz w:val="22"/>
          <w:lang w:val="en-US"/>
        </w:rPr>
      </w:pPr>
      <w:r>
        <w:rPr>
          <w:rFonts w:eastAsiaTheme="minorEastAsia"/>
          <w:i/>
          <w:sz w:val="22"/>
          <w:lang w:val="en-US"/>
        </w:rPr>
        <w:t>Text with blue color is updated/added to the text moved from section 16.4.</w:t>
      </w:r>
    </w:p>
    <w:tbl>
      <w:tblPr>
        <w:tblStyle w:val="afc"/>
        <w:tblW w:w="0" w:type="auto"/>
        <w:tblLook w:val="04A0" w:firstRow="1" w:lastRow="0" w:firstColumn="1" w:lastColumn="0" w:noHBand="0" w:noVBand="1"/>
      </w:tblPr>
      <w:tblGrid>
        <w:gridCol w:w="9962"/>
      </w:tblGrid>
      <w:tr w:rsidR="002F0AE2" w14:paraId="50BF68C9" w14:textId="77777777" w:rsidTr="003537E2">
        <w:tc>
          <w:tcPr>
            <w:tcW w:w="9962" w:type="dxa"/>
          </w:tcPr>
          <w:p w14:paraId="4D6088C1" w14:textId="77777777" w:rsidR="002F0AE2" w:rsidRPr="008F3C9B" w:rsidRDefault="002F0AE2" w:rsidP="002F0AE2">
            <w:pPr>
              <w:pStyle w:val="2"/>
              <w:keepNext w:val="0"/>
              <w:spacing w:after="120" w:line="240" w:lineRule="auto"/>
              <w:ind w:left="1134" w:hanging="1134"/>
              <w:outlineLvl w:val="1"/>
            </w:pPr>
            <w:r w:rsidRPr="008F3C9B">
              <w:t>16.4</w:t>
            </w:r>
            <w:r w:rsidRPr="008F3C9B">
              <w:rPr>
                <w:rFonts w:hint="eastAsia"/>
              </w:rPr>
              <w:tab/>
            </w:r>
            <w:r w:rsidRPr="008F3C9B">
              <w:t xml:space="preserve">UE procedure for transmitting PSCCH </w:t>
            </w:r>
          </w:p>
          <w:p w14:paraId="0B6B2617" w14:textId="77777777" w:rsidR="002F0AE2" w:rsidRPr="008F3C9B" w:rsidRDefault="002F0AE2" w:rsidP="002F0AE2">
            <w:pPr>
              <w:spacing w:after="120"/>
              <w:rPr>
                <w:rFonts w:eastAsia="游明朝"/>
                <w:sz w:val="20"/>
                <w:lang w:val="en-US" w:eastAsia="en-US"/>
              </w:rPr>
            </w:pPr>
            <w:r w:rsidRPr="008F3C9B">
              <w:rPr>
                <w:rFonts w:eastAsia="游明朝"/>
                <w:sz w:val="20"/>
              </w:rPr>
              <w:t xml:space="preserve">A UE can be provided a number of symbols in a resource pool, by </w:t>
            </w:r>
            <w:proofErr w:type="spellStart"/>
            <w:r w:rsidRPr="008F3C9B">
              <w:rPr>
                <w:rFonts w:eastAsia="游明朝"/>
                <w:i/>
                <w:sz w:val="20"/>
                <w:lang w:val="en-US" w:eastAsia="en-US"/>
              </w:rPr>
              <w:t>timeResourcePSCCH</w:t>
            </w:r>
            <w:proofErr w:type="spellEnd"/>
            <w:r w:rsidRPr="008F3C9B">
              <w:rPr>
                <w:rFonts w:eastAsia="游明朝"/>
                <w:sz w:val="20"/>
                <w:lang w:val="en-US" w:eastAsia="en-US"/>
              </w:rPr>
              <w:t xml:space="preserve">, starting from a second symbol that is available for </w:t>
            </w:r>
            <w:r w:rsidRPr="008F3C9B">
              <w:rPr>
                <w:rFonts w:eastAsia="游明朝"/>
                <w:sz w:val="20"/>
                <w:lang w:val="en-US" w:eastAsia="ko-KR"/>
              </w:rPr>
              <w:t xml:space="preserve">SL transmissions </w:t>
            </w:r>
            <w:r w:rsidRPr="008F3C9B">
              <w:rPr>
                <w:rFonts w:eastAsia="游明朝"/>
                <w:sz w:val="20"/>
                <w:lang w:val="en-US" w:eastAsia="en-US"/>
              </w:rPr>
              <w:t xml:space="preserve">in a slot, and a number of PRBs in the resource pool, by </w:t>
            </w:r>
            <w:proofErr w:type="spellStart"/>
            <w:r w:rsidRPr="008F3C9B">
              <w:rPr>
                <w:rFonts w:eastAsia="游明朝"/>
                <w:i/>
                <w:sz w:val="20"/>
                <w:lang w:val="en-US" w:eastAsia="en-US"/>
              </w:rPr>
              <w:t>frequencyResourcePSCCH</w:t>
            </w:r>
            <w:proofErr w:type="spellEnd"/>
            <w:r w:rsidRPr="008F3C9B">
              <w:rPr>
                <w:rFonts w:eastAsia="游明朝"/>
                <w:sz w:val="20"/>
                <w:lang w:val="en-US" w:eastAsia="en-US"/>
              </w:rPr>
              <w:t>, for a PSCCH transmission with a SCI format 0_1.</w:t>
            </w:r>
          </w:p>
          <w:p w14:paraId="28A0E8E5" w14:textId="77777777" w:rsidR="002F0AE2" w:rsidRPr="008F3C9B" w:rsidRDefault="002F0AE2" w:rsidP="002F0AE2">
            <w:pPr>
              <w:widowControl w:val="0"/>
              <w:spacing w:after="120"/>
              <w:rPr>
                <w:rFonts w:eastAsia="Gulim"/>
                <w:strike/>
                <w:color w:val="FF0000"/>
                <w:sz w:val="20"/>
                <w:lang w:val="en-US" w:eastAsia="ko-KR"/>
              </w:rPr>
            </w:pPr>
            <w:r w:rsidRPr="008F3C9B">
              <w:rPr>
                <w:rFonts w:eastAsia="游明朝"/>
                <w:strike/>
                <w:color w:val="FF0000"/>
                <w:sz w:val="20"/>
                <w:lang w:val="en-US" w:eastAsia="ko-KR"/>
              </w:rPr>
              <w:t xml:space="preserve">A UE that transmits a PSCCH with SCI format 0_1 using </w:t>
            </w:r>
            <w:r w:rsidRPr="008F3C9B">
              <w:rPr>
                <w:rFonts w:eastAsia="ＭＳ 明朝"/>
                <w:strike/>
                <w:color w:val="FF0000"/>
                <w:sz w:val="20"/>
              </w:rPr>
              <w:t>sidelink resource allocation mode 1</w:t>
            </w:r>
            <w:r w:rsidRPr="008F3C9B">
              <w:rPr>
                <w:rFonts w:eastAsia="游明朝"/>
                <w:strike/>
                <w:color w:val="FF0000"/>
                <w:sz w:val="20"/>
                <w:lang w:val="en-US" w:eastAsia="ko-KR"/>
              </w:rPr>
              <w:t xml:space="preserve"> [6, TS38.214] </w:t>
            </w:r>
          </w:p>
          <w:p w14:paraId="401356EF" w14:textId="77777777" w:rsidR="002F0AE2" w:rsidRPr="008F3C9B" w:rsidRDefault="002F0AE2" w:rsidP="002F0AE2">
            <w:pPr>
              <w:spacing w:after="120"/>
              <w:ind w:left="568" w:hanging="284"/>
              <w:rPr>
                <w:rFonts w:eastAsia="游明朝"/>
                <w:strike/>
                <w:color w:val="FF0000"/>
                <w:sz w:val="20"/>
                <w:lang w:val="x-none" w:eastAsia="ko-KR"/>
              </w:rPr>
            </w:pPr>
            <w:r w:rsidRPr="008F3C9B">
              <w:rPr>
                <w:rFonts w:eastAsia="游明朝"/>
                <w:strike/>
                <w:color w:val="FF0000"/>
                <w:sz w:val="20"/>
                <w:lang w:val="x-none" w:eastAsia="en-US"/>
              </w:rPr>
              <w:t>-</w:t>
            </w:r>
            <w:r w:rsidRPr="008F3C9B">
              <w:rPr>
                <w:rFonts w:eastAsia="游明朝"/>
                <w:strike/>
                <w:color w:val="FF0000"/>
                <w:sz w:val="20"/>
                <w:lang w:val="x-none" w:eastAsia="en-US"/>
              </w:rPr>
              <w:tab/>
            </w:r>
            <w:r w:rsidRPr="008F3C9B">
              <w:rPr>
                <w:rFonts w:eastAsia="游明朝"/>
                <w:strike/>
                <w:color w:val="FF0000"/>
                <w:sz w:val="20"/>
                <w:lang w:val="x-none" w:eastAsia="ko-KR"/>
              </w:rPr>
              <w:t>sets a value of a HARQ process ID field as indicated by higher layers</w:t>
            </w:r>
          </w:p>
          <w:p w14:paraId="40FADC13" w14:textId="77777777" w:rsidR="002F0AE2" w:rsidRPr="008F3C9B" w:rsidRDefault="002F0AE2" w:rsidP="002F0AE2">
            <w:pPr>
              <w:spacing w:after="120"/>
              <w:ind w:left="568" w:hanging="284"/>
              <w:rPr>
                <w:rFonts w:eastAsia="游明朝"/>
                <w:strike/>
                <w:color w:val="FF0000"/>
                <w:sz w:val="20"/>
                <w:lang w:val="x-none" w:eastAsia="ko-KR"/>
              </w:rPr>
            </w:pPr>
            <w:r w:rsidRPr="008F3C9B">
              <w:rPr>
                <w:rFonts w:eastAsia="游明朝"/>
                <w:strike/>
                <w:color w:val="FF0000"/>
                <w:sz w:val="20"/>
                <w:lang w:val="x-none" w:eastAsia="en-US"/>
              </w:rPr>
              <w:lastRenderedPageBreak/>
              <w:t>-</w:t>
            </w:r>
            <w:r w:rsidRPr="008F3C9B">
              <w:rPr>
                <w:rFonts w:eastAsia="游明朝"/>
                <w:strike/>
                <w:color w:val="FF0000"/>
                <w:sz w:val="20"/>
                <w:lang w:val="x-none" w:eastAsia="en-US"/>
              </w:rPr>
              <w:tab/>
            </w:r>
            <w:r w:rsidRPr="008F3C9B">
              <w:rPr>
                <w:rFonts w:eastAsia="游明朝"/>
                <w:strike/>
                <w:color w:val="FF0000"/>
                <w:sz w:val="20"/>
                <w:lang w:val="x-none" w:eastAsia="ko-KR"/>
              </w:rPr>
              <w:t>for an initial transmission of a TB that is scheduled by a DCI format 3_0 with CRC scrambled by SL-RNTI, the UE</w:t>
            </w:r>
          </w:p>
          <w:p w14:paraId="72D9A927" w14:textId="77777777" w:rsidR="002F0AE2" w:rsidRPr="008F3C9B" w:rsidRDefault="002F0AE2" w:rsidP="002F0AE2">
            <w:pPr>
              <w:spacing w:after="120"/>
              <w:ind w:left="851" w:hanging="284"/>
              <w:rPr>
                <w:rFonts w:eastAsia="游明朝"/>
                <w:strike/>
                <w:color w:val="FF0000"/>
                <w:sz w:val="20"/>
                <w:lang w:val="x-none" w:eastAsia="ko-KR"/>
              </w:rPr>
            </w:pPr>
            <w:r w:rsidRPr="008F3C9B">
              <w:rPr>
                <w:rFonts w:eastAsia="游明朝"/>
                <w:strike/>
                <w:color w:val="FF0000"/>
                <w:sz w:val="20"/>
                <w:lang w:val="x-none" w:eastAsia="en-US"/>
              </w:rPr>
              <w:t>-</w:t>
            </w:r>
            <w:r w:rsidRPr="008F3C9B">
              <w:rPr>
                <w:rFonts w:eastAsia="游明朝"/>
                <w:strike/>
                <w:color w:val="FF0000"/>
                <w:sz w:val="20"/>
                <w:lang w:val="x-none" w:eastAsia="en-US"/>
              </w:rPr>
              <w:tab/>
              <w:t>toggles</w:t>
            </w:r>
            <w:r w:rsidRPr="008F3C9B">
              <w:rPr>
                <w:rFonts w:eastAsia="游明朝"/>
                <w:strike/>
                <w:color w:val="FF0000"/>
                <w:sz w:val="20"/>
                <w:lang w:val="x-none" w:eastAsia="ko-KR"/>
              </w:rPr>
              <w:t xml:space="preserve"> the NDI field value in SCI format 0_1, if the NDI field value in DCI format 3_0 is toggled </w:t>
            </w:r>
          </w:p>
          <w:p w14:paraId="233B3EB9" w14:textId="77777777" w:rsidR="002F0AE2" w:rsidRPr="008F3C9B" w:rsidRDefault="002F0AE2" w:rsidP="002F0AE2">
            <w:pPr>
              <w:spacing w:after="120"/>
              <w:ind w:left="851" w:hanging="284"/>
              <w:rPr>
                <w:rFonts w:eastAsia="游明朝"/>
                <w:strike/>
                <w:color w:val="FF0000"/>
                <w:sz w:val="20"/>
                <w:lang w:val="x-none" w:eastAsia="ko-KR"/>
              </w:rPr>
            </w:pPr>
            <w:r w:rsidRPr="008F3C9B">
              <w:rPr>
                <w:rFonts w:eastAsia="游明朝"/>
                <w:strike/>
                <w:color w:val="FF0000"/>
                <w:sz w:val="20"/>
                <w:lang w:val="x-none" w:eastAsia="en-US"/>
              </w:rPr>
              <w:t>-</w:t>
            </w:r>
            <w:r w:rsidRPr="008F3C9B">
              <w:rPr>
                <w:rFonts w:eastAsia="游明朝"/>
                <w:strike/>
                <w:color w:val="FF0000"/>
                <w:sz w:val="20"/>
                <w:lang w:val="x-none" w:eastAsia="en-US"/>
              </w:rPr>
              <w:tab/>
              <w:t>does not toggle</w:t>
            </w:r>
            <w:r w:rsidRPr="008F3C9B">
              <w:rPr>
                <w:rFonts w:eastAsia="游明朝"/>
                <w:strike/>
                <w:color w:val="FF0000"/>
                <w:sz w:val="20"/>
                <w:lang w:val="x-none" w:eastAsia="ko-KR"/>
              </w:rPr>
              <w:t xml:space="preserve"> the NDI field value in SCI format 0_1, if the NDI field value in DCI format 3_0 is not toggled </w:t>
            </w:r>
          </w:p>
          <w:p w14:paraId="32E1F4EF" w14:textId="77777777" w:rsidR="002F0AE2" w:rsidRPr="00274A54" w:rsidRDefault="002F0AE2" w:rsidP="002F0AE2">
            <w:pPr>
              <w:spacing w:after="120"/>
              <w:ind w:left="851" w:hanging="284"/>
              <w:rPr>
                <w:rFonts w:eastAsia="游明朝"/>
                <w:strike/>
                <w:color w:val="FF0000"/>
                <w:sz w:val="20"/>
                <w:lang w:val="x-none" w:eastAsia="ko-KR"/>
              </w:rPr>
            </w:pPr>
            <w:r w:rsidRPr="008F3C9B">
              <w:rPr>
                <w:rFonts w:eastAsia="游明朝"/>
                <w:strike/>
                <w:color w:val="FF0000"/>
                <w:sz w:val="20"/>
                <w:lang w:val="x-none" w:eastAsia="en-US"/>
              </w:rPr>
              <w:t>-</w:t>
            </w:r>
            <w:r w:rsidRPr="008F3C9B">
              <w:rPr>
                <w:rFonts w:eastAsia="游明朝"/>
                <w:strike/>
                <w:color w:val="FF0000"/>
                <w:sz w:val="20"/>
                <w:lang w:val="x-none" w:eastAsia="en-US"/>
              </w:rPr>
              <w:tab/>
            </w:r>
            <w:r w:rsidRPr="008F3C9B">
              <w:rPr>
                <w:rFonts w:eastAsia="游明朝"/>
                <w:strike/>
                <w:color w:val="FF0000"/>
                <w:sz w:val="20"/>
                <w:lang w:val="x-none" w:eastAsia="ko-KR"/>
              </w:rPr>
              <w:t>for subsequent transmissions of the TB that are scheduled by the DCI format 3_0 with CRC scrambled by SL-RNTI, the UE does not toggle the NDI field value in SCI format 0_1.</w:t>
            </w:r>
          </w:p>
          <w:p w14:paraId="217E315E" w14:textId="77777777" w:rsidR="002F0AE2" w:rsidRDefault="002F0AE2" w:rsidP="002F0AE2">
            <w:pPr>
              <w:spacing w:beforeLines="50" w:before="120" w:after="120"/>
              <w:jc w:val="both"/>
              <w:rPr>
                <w:rFonts w:eastAsiaTheme="minorEastAsia"/>
                <w:sz w:val="22"/>
                <w:lang w:val="en-US"/>
              </w:rPr>
            </w:pPr>
            <w:r>
              <w:rPr>
                <w:rFonts w:eastAsiaTheme="minorEastAsia" w:hint="eastAsia"/>
                <w:sz w:val="22"/>
                <w:lang w:val="en-US"/>
              </w:rPr>
              <w:t>[...]</w:t>
            </w:r>
          </w:p>
          <w:p w14:paraId="0138B400" w14:textId="77777777" w:rsidR="002F0AE2" w:rsidRPr="008F3C9B" w:rsidRDefault="002F0AE2" w:rsidP="002F0AE2">
            <w:pPr>
              <w:pStyle w:val="2"/>
              <w:keepNext w:val="0"/>
              <w:spacing w:after="120" w:line="240" w:lineRule="auto"/>
              <w:ind w:left="1134" w:hanging="1134"/>
              <w:outlineLvl w:val="1"/>
              <w:rPr>
                <w:color w:val="FF0000"/>
                <w:u w:val="single"/>
              </w:rPr>
            </w:pPr>
            <w:r w:rsidRPr="008F3C9B">
              <w:rPr>
                <w:color w:val="FF0000"/>
                <w:u w:val="single"/>
              </w:rPr>
              <w:t>16.</w:t>
            </w:r>
            <w:r w:rsidRPr="00274A54">
              <w:rPr>
                <w:color w:val="FF0000"/>
                <w:u w:val="single"/>
              </w:rPr>
              <w:t>7</w:t>
            </w:r>
            <w:r w:rsidRPr="008F3C9B">
              <w:rPr>
                <w:rFonts w:hint="eastAsia"/>
                <w:color w:val="FF0000"/>
                <w:u w:val="single"/>
              </w:rPr>
              <w:tab/>
            </w:r>
            <w:r w:rsidRPr="008F3C9B">
              <w:rPr>
                <w:color w:val="FF0000"/>
                <w:u w:val="single"/>
              </w:rPr>
              <w:t>UE procedure for transmitting PS</w:t>
            </w:r>
            <w:r w:rsidRPr="00274A54">
              <w:rPr>
                <w:color w:val="FF0000"/>
                <w:u w:val="single"/>
              </w:rPr>
              <w:t>S</w:t>
            </w:r>
            <w:r w:rsidRPr="008F3C9B">
              <w:rPr>
                <w:color w:val="FF0000"/>
                <w:u w:val="single"/>
              </w:rPr>
              <w:t xml:space="preserve">CH </w:t>
            </w:r>
          </w:p>
          <w:p w14:paraId="775E1719" w14:textId="77777777" w:rsidR="002F0AE2" w:rsidRPr="008F3C9B" w:rsidRDefault="002F0AE2" w:rsidP="002F0AE2">
            <w:pPr>
              <w:widowControl w:val="0"/>
              <w:spacing w:after="120"/>
              <w:rPr>
                <w:rFonts w:eastAsia="Gulim"/>
                <w:color w:val="FF0000"/>
                <w:sz w:val="20"/>
                <w:u w:val="single"/>
                <w:lang w:val="en-US" w:eastAsia="ko-KR"/>
              </w:rPr>
            </w:pPr>
            <w:r w:rsidRPr="008F3C9B">
              <w:rPr>
                <w:rFonts w:eastAsia="游明朝"/>
                <w:color w:val="FF0000"/>
                <w:sz w:val="20"/>
                <w:u w:val="single"/>
                <w:lang w:val="en-US" w:eastAsia="ko-KR"/>
              </w:rPr>
              <w:t>A UE that transmits</w:t>
            </w:r>
            <w:r>
              <w:rPr>
                <w:rFonts w:eastAsia="游明朝"/>
                <w:color w:val="FF0000"/>
                <w:sz w:val="20"/>
                <w:u w:val="single"/>
                <w:lang w:val="en-US" w:eastAsia="ko-KR"/>
              </w:rPr>
              <w:t xml:space="preserve"> a PS</w:t>
            </w:r>
            <w:r w:rsidRPr="00274A54">
              <w:rPr>
                <w:rFonts w:eastAsia="游明朝"/>
                <w:color w:val="0070C0"/>
                <w:sz w:val="20"/>
                <w:u w:val="single"/>
                <w:lang w:val="en-US" w:eastAsia="ko-KR"/>
              </w:rPr>
              <w:t>S</w:t>
            </w:r>
            <w:r w:rsidRPr="008F3C9B">
              <w:rPr>
                <w:rFonts w:eastAsia="游明朝"/>
                <w:color w:val="FF0000"/>
                <w:sz w:val="20"/>
                <w:u w:val="single"/>
                <w:lang w:val="en-US" w:eastAsia="ko-KR"/>
              </w:rPr>
              <w:t xml:space="preserve">CH </w:t>
            </w:r>
            <w:r>
              <w:rPr>
                <w:rFonts w:eastAsia="游明朝"/>
                <w:color w:val="FF0000"/>
                <w:sz w:val="20"/>
                <w:u w:val="single"/>
                <w:lang w:val="en-US" w:eastAsia="ko-KR"/>
              </w:rPr>
              <w:t>with SCI format 0_</w:t>
            </w:r>
            <w:r w:rsidRPr="00274A54">
              <w:rPr>
                <w:rFonts w:eastAsia="游明朝"/>
                <w:color w:val="0070C0"/>
                <w:sz w:val="20"/>
                <w:u w:val="single"/>
                <w:lang w:val="en-US" w:eastAsia="ko-KR"/>
              </w:rPr>
              <w:t>2</w:t>
            </w:r>
            <w:r w:rsidRPr="008F3C9B">
              <w:rPr>
                <w:rFonts w:eastAsia="游明朝"/>
                <w:color w:val="FF0000"/>
                <w:sz w:val="20"/>
                <w:u w:val="single"/>
                <w:lang w:val="en-US" w:eastAsia="ko-KR"/>
              </w:rPr>
              <w:t xml:space="preserve"> using </w:t>
            </w:r>
            <w:r w:rsidRPr="008F3C9B">
              <w:rPr>
                <w:rFonts w:eastAsia="ＭＳ 明朝"/>
                <w:color w:val="FF0000"/>
                <w:sz w:val="20"/>
                <w:u w:val="single"/>
              </w:rPr>
              <w:t>sidelink resource allocation mode 1</w:t>
            </w:r>
            <w:r w:rsidRPr="008F3C9B">
              <w:rPr>
                <w:rFonts w:eastAsia="游明朝"/>
                <w:color w:val="FF0000"/>
                <w:sz w:val="20"/>
                <w:u w:val="single"/>
                <w:lang w:val="en-US" w:eastAsia="ko-KR"/>
              </w:rPr>
              <w:t xml:space="preserve"> [6, TS38.214] </w:t>
            </w:r>
          </w:p>
          <w:p w14:paraId="6FA915A3" w14:textId="77777777" w:rsidR="002F0AE2" w:rsidRPr="008F3C9B" w:rsidRDefault="002F0AE2" w:rsidP="002F0AE2">
            <w:pPr>
              <w:spacing w:after="120"/>
              <w:ind w:left="568" w:hanging="284"/>
              <w:rPr>
                <w:rFonts w:eastAsia="游明朝"/>
                <w:color w:val="FF0000"/>
                <w:sz w:val="20"/>
                <w:u w:val="single"/>
                <w:lang w:val="x-none" w:eastAsia="ko-KR"/>
              </w:rPr>
            </w:pPr>
            <w:r w:rsidRPr="008F3C9B">
              <w:rPr>
                <w:rFonts w:eastAsia="游明朝"/>
                <w:color w:val="FF0000"/>
                <w:sz w:val="20"/>
                <w:u w:val="single"/>
                <w:lang w:val="x-none" w:eastAsia="en-US"/>
              </w:rPr>
              <w:t>-</w:t>
            </w:r>
            <w:r w:rsidRPr="008F3C9B">
              <w:rPr>
                <w:rFonts w:eastAsia="游明朝"/>
                <w:color w:val="FF0000"/>
                <w:sz w:val="20"/>
                <w:u w:val="single"/>
                <w:lang w:val="x-none" w:eastAsia="en-US"/>
              </w:rPr>
              <w:tab/>
            </w:r>
            <w:r w:rsidRPr="008F3C9B">
              <w:rPr>
                <w:rFonts w:eastAsia="游明朝"/>
                <w:color w:val="FF0000"/>
                <w:sz w:val="20"/>
                <w:u w:val="single"/>
                <w:lang w:val="x-none" w:eastAsia="ko-KR"/>
              </w:rPr>
              <w:t>sets a value of a HARQ process ID field as indicated by higher layers</w:t>
            </w:r>
          </w:p>
          <w:p w14:paraId="44B007D3" w14:textId="77777777" w:rsidR="002F0AE2" w:rsidRPr="008F3C9B" w:rsidRDefault="002F0AE2" w:rsidP="002F0AE2">
            <w:pPr>
              <w:spacing w:after="120"/>
              <w:ind w:left="568" w:hanging="284"/>
              <w:rPr>
                <w:rFonts w:eastAsia="游明朝"/>
                <w:color w:val="FF0000"/>
                <w:sz w:val="20"/>
                <w:u w:val="single"/>
                <w:lang w:val="x-none" w:eastAsia="ko-KR"/>
              </w:rPr>
            </w:pPr>
            <w:r w:rsidRPr="008F3C9B">
              <w:rPr>
                <w:rFonts w:eastAsia="游明朝"/>
                <w:color w:val="FF0000"/>
                <w:sz w:val="20"/>
                <w:u w:val="single"/>
                <w:lang w:val="x-none" w:eastAsia="en-US"/>
              </w:rPr>
              <w:t>-</w:t>
            </w:r>
            <w:r w:rsidRPr="008F3C9B">
              <w:rPr>
                <w:rFonts w:eastAsia="游明朝"/>
                <w:color w:val="FF0000"/>
                <w:sz w:val="20"/>
                <w:u w:val="single"/>
                <w:lang w:val="x-none" w:eastAsia="en-US"/>
              </w:rPr>
              <w:tab/>
            </w:r>
            <w:r w:rsidRPr="008F3C9B">
              <w:rPr>
                <w:rFonts w:eastAsia="游明朝"/>
                <w:color w:val="FF0000"/>
                <w:sz w:val="20"/>
                <w:u w:val="single"/>
                <w:lang w:val="x-none" w:eastAsia="ko-KR"/>
              </w:rPr>
              <w:t>for an initial transmission of a TB that is scheduled by a DCI format 3_0 with CRC scrambled by SL-RNTI, the UE</w:t>
            </w:r>
          </w:p>
          <w:p w14:paraId="3028FC00" w14:textId="77777777" w:rsidR="002F0AE2" w:rsidRPr="008F3C9B" w:rsidRDefault="002F0AE2" w:rsidP="002F0AE2">
            <w:pPr>
              <w:spacing w:after="120"/>
              <w:ind w:left="851" w:hanging="284"/>
              <w:rPr>
                <w:rFonts w:eastAsia="游明朝"/>
                <w:color w:val="FF0000"/>
                <w:sz w:val="20"/>
                <w:u w:val="single"/>
                <w:lang w:val="x-none" w:eastAsia="ko-KR"/>
              </w:rPr>
            </w:pPr>
            <w:r w:rsidRPr="008F3C9B">
              <w:rPr>
                <w:rFonts w:eastAsia="游明朝"/>
                <w:color w:val="FF0000"/>
                <w:sz w:val="20"/>
                <w:u w:val="single"/>
                <w:lang w:val="x-none" w:eastAsia="en-US"/>
              </w:rPr>
              <w:t>-</w:t>
            </w:r>
            <w:r w:rsidRPr="008F3C9B">
              <w:rPr>
                <w:rFonts w:eastAsia="游明朝"/>
                <w:color w:val="FF0000"/>
                <w:sz w:val="20"/>
                <w:u w:val="single"/>
                <w:lang w:val="x-none" w:eastAsia="en-US"/>
              </w:rPr>
              <w:tab/>
              <w:t>toggles</w:t>
            </w:r>
            <w:r w:rsidRPr="008F3C9B">
              <w:rPr>
                <w:rFonts w:eastAsia="游明朝"/>
                <w:color w:val="FF0000"/>
                <w:sz w:val="20"/>
                <w:u w:val="single"/>
                <w:lang w:val="x-none" w:eastAsia="ko-KR"/>
              </w:rPr>
              <w:t xml:space="preserve"> the N</w:t>
            </w:r>
            <w:r>
              <w:rPr>
                <w:rFonts w:eastAsia="游明朝"/>
                <w:color w:val="FF0000"/>
                <w:sz w:val="20"/>
                <w:u w:val="single"/>
                <w:lang w:val="x-none" w:eastAsia="ko-KR"/>
              </w:rPr>
              <w:t>DI field value in SCI format 0_</w:t>
            </w:r>
            <w:r w:rsidRPr="00274A54">
              <w:rPr>
                <w:rFonts w:eastAsia="游明朝"/>
                <w:color w:val="0070C0"/>
                <w:sz w:val="20"/>
                <w:u w:val="single"/>
                <w:lang w:val="x-none" w:eastAsia="ko-KR"/>
              </w:rPr>
              <w:t xml:space="preserve">2 </w:t>
            </w:r>
            <w:r w:rsidRPr="00274A54">
              <w:rPr>
                <w:rFonts w:eastAsia="游明朝"/>
                <w:color w:val="0070C0"/>
                <w:sz w:val="20"/>
                <w:u w:val="single"/>
                <w:lang w:eastAsia="ko-KR"/>
              </w:rPr>
              <w:t>with a HARQ process number with respect to the most recent transmission of PSSCH with SCI format 0_2 with the same HARQ process number</w:t>
            </w:r>
            <w:r w:rsidRPr="008F3C9B">
              <w:rPr>
                <w:rFonts w:eastAsia="游明朝"/>
                <w:color w:val="FF0000"/>
                <w:sz w:val="20"/>
                <w:u w:val="single"/>
                <w:lang w:val="x-none" w:eastAsia="ko-KR"/>
              </w:rPr>
              <w:t>, if the NDI field value in DCI format 3_0</w:t>
            </w:r>
            <w:r>
              <w:rPr>
                <w:rFonts w:eastAsia="游明朝"/>
                <w:color w:val="FF0000"/>
                <w:sz w:val="20"/>
                <w:u w:val="single"/>
                <w:lang w:val="x-none" w:eastAsia="ko-KR"/>
              </w:rPr>
              <w:t xml:space="preserve"> </w:t>
            </w:r>
            <w:r w:rsidRPr="00274A54">
              <w:rPr>
                <w:rFonts w:eastAsia="游明朝"/>
                <w:color w:val="0070C0"/>
                <w:sz w:val="20"/>
                <w:u w:val="single"/>
                <w:lang w:eastAsia="ko-KR"/>
              </w:rPr>
              <w:t>with a HARQ process number</w:t>
            </w:r>
            <w:r w:rsidRPr="008F3C9B">
              <w:rPr>
                <w:rFonts w:eastAsia="游明朝"/>
                <w:color w:val="FF0000"/>
                <w:sz w:val="20"/>
                <w:u w:val="single"/>
                <w:lang w:val="x-none" w:eastAsia="ko-KR"/>
              </w:rPr>
              <w:t xml:space="preserve"> is toggled </w:t>
            </w:r>
            <w:r w:rsidRPr="00274A54">
              <w:rPr>
                <w:rFonts w:eastAsia="游明朝"/>
                <w:color w:val="0070C0"/>
                <w:sz w:val="20"/>
                <w:u w:val="single"/>
                <w:lang w:eastAsia="ko-KR"/>
              </w:rPr>
              <w:t>with respect to the most recent reception of DCI format 3_0 with the same HARQ process number</w:t>
            </w:r>
          </w:p>
          <w:p w14:paraId="2F585761" w14:textId="77777777" w:rsidR="002F0AE2" w:rsidRPr="008F3C9B" w:rsidRDefault="002F0AE2" w:rsidP="002F0AE2">
            <w:pPr>
              <w:spacing w:after="120"/>
              <w:ind w:left="851" w:hanging="284"/>
              <w:rPr>
                <w:rFonts w:eastAsia="游明朝"/>
                <w:color w:val="FF0000"/>
                <w:sz w:val="20"/>
                <w:u w:val="single"/>
                <w:lang w:val="x-none" w:eastAsia="ko-KR"/>
              </w:rPr>
            </w:pPr>
            <w:r w:rsidRPr="008F3C9B">
              <w:rPr>
                <w:rFonts w:eastAsia="游明朝"/>
                <w:color w:val="FF0000"/>
                <w:sz w:val="20"/>
                <w:u w:val="single"/>
                <w:lang w:val="x-none" w:eastAsia="en-US"/>
              </w:rPr>
              <w:t>-</w:t>
            </w:r>
            <w:r w:rsidRPr="008F3C9B">
              <w:rPr>
                <w:rFonts w:eastAsia="游明朝"/>
                <w:color w:val="FF0000"/>
                <w:sz w:val="20"/>
                <w:u w:val="single"/>
                <w:lang w:val="x-none" w:eastAsia="en-US"/>
              </w:rPr>
              <w:tab/>
              <w:t>does not toggle</w:t>
            </w:r>
            <w:r w:rsidRPr="008F3C9B">
              <w:rPr>
                <w:rFonts w:eastAsia="游明朝"/>
                <w:color w:val="FF0000"/>
                <w:sz w:val="20"/>
                <w:u w:val="single"/>
                <w:lang w:val="x-none" w:eastAsia="ko-KR"/>
              </w:rPr>
              <w:t xml:space="preserve"> the NDI field value in SCI format 0_</w:t>
            </w:r>
            <w:r w:rsidRPr="00274A54">
              <w:rPr>
                <w:rFonts w:eastAsia="游明朝"/>
                <w:color w:val="0070C0"/>
                <w:sz w:val="20"/>
                <w:u w:val="single"/>
                <w:lang w:val="x-none" w:eastAsia="ko-KR"/>
              </w:rPr>
              <w:t>2</w:t>
            </w:r>
            <w:r>
              <w:rPr>
                <w:rFonts w:eastAsia="游明朝"/>
                <w:color w:val="0070C0"/>
                <w:sz w:val="20"/>
                <w:u w:val="single"/>
                <w:lang w:val="x-none" w:eastAsia="ko-KR"/>
              </w:rPr>
              <w:t xml:space="preserve"> </w:t>
            </w:r>
            <w:r w:rsidRPr="00274A54">
              <w:rPr>
                <w:rFonts w:eastAsia="游明朝"/>
                <w:color w:val="0070C0"/>
                <w:sz w:val="20"/>
                <w:u w:val="single"/>
                <w:lang w:eastAsia="ko-KR"/>
              </w:rPr>
              <w:t>with a HARQ process number with respect to the most recent transmission of PSSCH with SCI format 0_2 with the same HARQ process number</w:t>
            </w:r>
            <w:r w:rsidRPr="008F3C9B">
              <w:rPr>
                <w:rFonts w:eastAsia="游明朝"/>
                <w:color w:val="FF0000"/>
                <w:sz w:val="20"/>
                <w:u w:val="single"/>
                <w:lang w:val="x-none" w:eastAsia="ko-KR"/>
              </w:rPr>
              <w:t>, if the NDI field value in DCI format 3_0</w:t>
            </w:r>
            <w:r>
              <w:rPr>
                <w:rFonts w:eastAsia="游明朝"/>
                <w:color w:val="FF0000"/>
                <w:sz w:val="20"/>
                <w:u w:val="single"/>
                <w:lang w:val="x-none" w:eastAsia="ko-KR"/>
              </w:rPr>
              <w:t xml:space="preserve"> </w:t>
            </w:r>
            <w:r w:rsidRPr="00274A54">
              <w:rPr>
                <w:rFonts w:eastAsia="游明朝"/>
                <w:color w:val="0070C0"/>
                <w:sz w:val="20"/>
                <w:u w:val="single"/>
                <w:lang w:eastAsia="ko-KR"/>
              </w:rPr>
              <w:t>with a HARQ process number</w:t>
            </w:r>
            <w:r w:rsidRPr="008F3C9B">
              <w:rPr>
                <w:rFonts w:eastAsia="游明朝"/>
                <w:color w:val="FF0000"/>
                <w:sz w:val="20"/>
                <w:u w:val="single"/>
                <w:lang w:val="x-none" w:eastAsia="ko-KR"/>
              </w:rPr>
              <w:t xml:space="preserve"> is not toggled </w:t>
            </w:r>
            <w:r w:rsidRPr="00274A54">
              <w:rPr>
                <w:rFonts w:eastAsia="游明朝"/>
                <w:color w:val="0070C0"/>
                <w:sz w:val="20"/>
                <w:u w:val="single"/>
                <w:lang w:eastAsia="ko-KR"/>
              </w:rPr>
              <w:t>with respect to the most recent reception of DCI format 3_0 with the same HARQ process number</w:t>
            </w:r>
          </w:p>
          <w:p w14:paraId="6B1CF3BC" w14:textId="77777777" w:rsidR="002F0AE2" w:rsidRPr="00274A54" w:rsidRDefault="002F0AE2" w:rsidP="002F0AE2">
            <w:pPr>
              <w:spacing w:after="120"/>
              <w:ind w:left="851" w:hanging="284"/>
              <w:rPr>
                <w:rFonts w:eastAsia="Malgun Gothic"/>
                <w:sz w:val="20"/>
                <w:lang w:val="x-none" w:eastAsia="ko-KR"/>
              </w:rPr>
            </w:pPr>
            <w:r w:rsidRPr="008F3C9B">
              <w:rPr>
                <w:rFonts w:eastAsia="游明朝"/>
                <w:color w:val="FF0000"/>
                <w:sz w:val="20"/>
                <w:u w:val="single"/>
                <w:lang w:val="x-none" w:eastAsia="en-US"/>
              </w:rPr>
              <w:t>-</w:t>
            </w:r>
            <w:r w:rsidRPr="008F3C9B">
              <w:rPr>
                <w:rFonts w:eastAsia="游明朝"/>
                <w:color w:val="FF0000"/>
                <w:sz w:val="20"/>
                <w:u w:val="single"/>
                <w:lang w:val="x-none" w:eastAsia="en-US"/>
              </w:rPr>
              <w:tab/>
            </w:r>
            <w:r w:rsidRPr="008F3C9B">
              <w:rPr>
                <w:rFonts w:eastAsia="游明朝"/>
                <w:color w:val="FF0000"/>
                <w:sz w:val="20"/>
                <w:u w:val="single"/>
                <w:lang w:val="x-none" w:eastAsia="ko-KR"/>
              </w:rPr>
              <w:t>for subsequent transmissions of the TB that are scheduled by the DCI format 3_0 with CRC scrambled by SL-RNTI, the UE does not toggle the NDI field value in SCI format 0_</w:t>
            </w:r>
            <w:r w:rsidRPr="00274A54">
              <w:rPr>
                <w:rFonts w:eastAsia="游明朝"/>
                <w:color w:val="0070C0"/>
                <w:sz w:val="20"/>
                <w:u w:val="single"/>
                <w:lang w:val="x-none" w:eastAsia="ko-KR"/>
              </w:rPr>
              <w:t>2</w:t>
            </w:r>
            <w:r w:rsidRPr="008F3C9B">
              <w:rPr>
                <w:rFonts w:eastAsia="游明朝"/>
                <w:color w:val="FF0000"/>
                <w:sz w:val="20"/>
                <w:u w:val="single"/>
                <w:lang w:val="x-none" w:eastAsia="ko-KR"/>
              </w:rPr>
              <w:t>.</w:t>
            </w:r>
          </w:p>
        </w:tc>
      </w:tr>
    </w:tbl>
    <w:p w14:paraId="16801B55" w14:textId="2F6F694F" w:rsidR="00E556A6" w:rsidRPr="002F0AE2" w:rsidRDefault="00E556A6" w:rsidP="008F0172">
      <w:pPr>
        <w:spacing w:beforeLines="50" w:before="120" w:afterLines="50" w:after="120"/>
        <w:jc w:val="both"/>
        <w:rPr>
          <w:rFonts w:eastAsia="SimSun"/>
          <w:sz w:val="22"/>
          <w:szCs w:val="22"/>
          <w:lang w:eastAsia="zh-CN"/>
        </w:rPr>
      </w:pPr>
    </w:p>
    <w:p w14:paraId="6027BE16" w14:textId="77777777" w:rsidR="00523861" w:rsidRPr="003F1CB5" w:rsidRDefault="00523861" w:rsidP="008F0172">
      <w:pPr>
        <w:spacing w:beforeLines="50" w:before="120" w:afterLines="50"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FFAE9BC" w14:textId="33EA9F23" w:rsidR="00523861" w:rsidRPr="00E23D88" w:rsidRDefault="008F0172" w:rsidP="00523861">
      <w:pPr>
        <w:widowControl w:val="0"/>
        <w:numPr>
          <w:ilvl w:val="0"/>
          <w:numId w:val="4"/>
        </w:numPr>
        <w:spacing w:after="120"/>
        <w:jc w:val="both"/>
        <w:rPr>
          <w:sz w:val="22"/>
          <w:szCs w:val="22"/>
          <w:lang w:val="en-US"/>
        </w:rPr>
      </w:pPr>
      <w:r>
        <w:rPr>
          <w:rFonts w:eastAsia="SimSun"/>
          <w:sz w:val="22"/>
          <w:lang w:val="en-US" w:eastAsia="zh-CN"/>
        </w:rPr>
        <w:t>3GPP RAN1#100-e</w:t>
      </w:r>
      <w:r w:rsidR="00523861" w:rsidRPr="00E23D88">
        <w:rPr>
          <w:rFonts w:eastAsia="SimSun"/>
          <w:sz w:val="22"/>
          <w:lang w:val="en-US" w:eastAsia="zh-CN"/>
        </w:rPr>
        <w:t xml:space="preserve"> meeting,</w:t>
      </w:r>
      <w:r w:rsidR="00523861" w:rsidRPr="00E23D88">
        <w:rPr>
          <w:rFonts w:eastAsia="SimSun"/>
          <w:sz w:val="22"/>
          <w:lang w:val="en-US" w:eastAsia="zh-CN"/>
        </w:rPr>
        <w:tab/>
        <w:t>chairman’s notes</w:t>
      </w:r>
    </w:p>
    <w:sectPr w:rsidR="00523861" w:rsidRPr="00E23D88">
      <w:footerReference w:type="default" r:id="rId1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A1161" w14:textId="77777777" w:rsidR="00F53922" w:rsidRDefault="00F53922">
      <w:r>
        <w:separator/>
      </w:r>
    </w:p>
  </w:endnote>
  <w:endnote w:type="continuationSeparator" w:id="0">
    <w:p w14:paraId="4F5E5E26" w14:textId="77777777" w:rsidR="00F53922" w:rsidRDefault="00F53922">
      <w:r>
        <w:continuationSeparator/>
      </w:r>
    </w:p>
  </w:endnote>
  <w:endnote w:type="continuationNotice" w:id="1">
    <w:p w14:paraId="5088F289" w14:textId="77777777" w:rsidR="00F53922" w:rsidRDefault="00F539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8AB91C0"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505442">
      <w:rPr>
        <w:rStyle w:val="af3"/>
        <w:rFonts w:eastAsia="ＭＳ ゴシック"/>
        <w:noProof/>
      </w:rPr>
      <w:t>17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505442">
      <w:rPr>
        <w:rStyle w:val="af3"/>
        <w:rFonts w:eastAsia="ＭＳ ゴシック"/>
        <w:noProof/>
      </w:rPr>
      <w:t>17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FD386" w14:textId="77777777" w:rsidR="00F53922" w:rsidRDefault="00F53922">
      <w:r>
        <w:separator/>
      </w:r>
    </w:p>
  </w:footnote>
  <w:footnote w:type="continuationSeparator" w:id="0">
    <w:p w14:paraId="7003424C" w14:textId="77777777" w:rsidR="00F53922" w:rsidRDefault="00F53922">
      <w:r>
        <w:continuationSeparator/>
      </w:r>
    </w:p>
  </w:footnote>
  <w:footnote w:type="continuationNotice" w:id="1">
    <w:p w14:paraId="259ED8CD" w14:textId="77777777" w:rsidR="00F53922" w:rsidRDefault="00F539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D039EC"/>
    <w:multiLevelType w:val="hybridMultilevel"/>
    <w:tmpl w:val="B6929994"/>
    <w:lvl w:ilvl="0" w:tplc="4C1AE528">
      <w:start w:val="1"/>
      <w:numFmt w:val="bullet"/>
      <w:lvlText w:val=""/>
      <w:lvlJc w:val="left"/>
      <w:pPr>
        <w:tabs>
          <w:tab w:val="num" w:pos="720"/>
        </w:tabs>
        <w:ind w:left="720" w:hanging="360"/>
      </w:pPr>
      <w:rPr>
        <w:rFonts w:ascii="Symbol" w:hAnsi="Symbol" w:hint="default"/>
      </w:rPr>
    </w:lvl>
    <w:lvl w:ilvl="1" w:tplc="E8A22916" w:tentative="1">
      <w:start w:val="1"/>
      <w:numFmt w:val="bullet"/>
      <w:lvlText w:val=""/>
      <w:lvlJc w:val="left"/>
      <w:pPr>
        <w:tabs>
          <w:tab w:val="num" w:pos="1440"/>
        </w:tabs>
        <w:ind w:left="1440" w:hanging="360"/>
      </w:pPr>
      <w:rPr>
        <w:rFonts w:ascii="Symbol" w:hAnsi="Symbol" w:hint="default"/>
      </w:rPr>
    </w:lvl>
    <w:lvl w:ilvl="2" w:tplc="8D2C6130" w:tentative="1">
      <w:start w:val="1"/>
      <w:numFmt w:val="bullet"/>
      <w:lvlText w:val=""/>
      <w:lvlJc w:val="left"/>
      <w:pPr>
        <w:tabs>
          <w:tab w:val="num" w:pos="2160"/>
        </w:tabs>
        <w:ind w:left="2160" w:hanging="360"/>
      </w:pPr>
      <w:rPr>
        <w:rFonts w:ascii="Symbol" w:hAnsi="Symbol" w:hint="default"/>
      </w:rPr>
    </w:lvl>
    <w:lvl w:ilvl="3" w:tplc="F7C02702" w:tentative="1">
      <w:start w:val="1"/>
      <w:numFmt w:val="bullet"/>
      <w:lvlText w:val=""/>
      <w:lvlJc w:val="left"/>
      <w:pPr>
        <w:tabs>
          <w:tab w:val="num" w:pos="2880"/>
        </w:tabs>
        <w:ind w:left="2880" w:hanging="360"/>
      </w:pPr>
      <w:rPr>
        <w:rFonts w:ascii="Symbol" w:hAnsi="Symbol" w:hint="default"/>
      </w:rPr>
    </w:lvl>
    <w:lvl w:ilvl="4" w:tplc="C20E20F4" w:tentative="1">
      <w:start w:val="1"/>
      <w:numFmt w:val="bullet"/>
      <w:lvlText w:val=""/>
      <w:lvlJc w:val="left"/>
      <w:pPr>
        <w:tabs>
          <w:tab w:val="num" w:pos="3600"/>
        </w:tabs>
        <w:ind w:left="3600" w:hanging="360"/>
      </w:pPr>
      <w:rPr>
        <w:rFonts w:ascii="Symbol" w:hAnsi="Symbol" w:hint="default"/>
      </w:rPr>
    </w:lvl>
    <w:lvl w:ilvl="5" w:tplc="8FE83898" w:tentative="1">
      <w:start w:val="1"/>
      <w:numFmt w:val="bullet"/>
      <w:lvlText w:val=""/>
      <w:lvlJc w:val="left"/>
      <w:pPr>
        <w:tabs>
          <w:tab w:val="num" w:pos="4320"/>
        </w:tabs>
        <w:ind w:left="4320" w:hanging="360"/>
      </w:pPr>
      <w:rPr>
        <w:rFonts w:ascii="Symbol" w:hAnsi="Symbol" w:hint="default"/>
      </w:rPr>
    </w:lvl>
    <w:lvl w:ilvl="6" w:tplc="9A7CF89A" w:tentative="1">
      <w:start w:val="1"/>
      <w:numFmt w:val="bullet"/>
      <w:lvlText w:val=""/>
      <w:lvlJc w:val="left"/>
      <w:pPr>
        <w:tabs>
          <w:tab w:val="num" w:pos="5040"/>
        </w:tabs>
        <w:ind w:left="5040" w:hanging="360"/>
      </w:pPr>
      <w:rPr>
        <w:rFonts w:ascii="Symbol" w:hAnsi="Symbol" w:hint="default"/>
      </w:rPr>
    </w:lvl>
    <w:lvl w:ilvl="7" w:tplc="B1BC2BBE" w:tentative="1">
      <w:start w:val="1"/>
      <w:numFmt w:val="bullet"/>
      <w:lvlText w:val=""/>
      <w:lvlJc w:val="left"/>
      <w:pPr>
        <w:tabs>
          <w:tab w:val="num" w:pos="5760"/>
        </w:tabs>
        <w:ind w:left="5760" w:hanging="360"/>
      </w:pPr>
      <w:rPr>
        <w:rFonts w:ascii="Symbol" w:hAnsi="Symbol" w:hint="default"/>
      </w:rPr>
    </w:lvl>
    <w:lvl w:ilvl="8" w:tplc="6DDC23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9F6E80"/>
    <w:multiLevelType w:val="hybridMultilevel"/>
    <w:tmpl w:val="CEA8863A"/>
    <w:lvl w:ilvl="0" w:tplc="E724DE2C">
      <w:start w:val="1"/>
      <w:numFmt w:val="bullet"/>
      <w:lvlText w:val=""/>
      <w:lvlJc w:val="left"/>
      <w:pPr>
        <w:tabs>
          <w:tab w:val="num" w:pos="720"/>
        </w:tabs>
        <w:ind w:left="720" w:hanging="360"/>
      </w:pPr>
      <w:rPr>
        <w:rFonts w:ascii="Symbol" w:hAnsi="Symbol" w:hint="default"/>
      </w:rPr>
    </w:lvl>
    <w:lvl w:ilvl="1" w:tplc="F0045AD8">
      <w:start w:val="310"/>
      <w:numFmt w:val="bullet"/>
      <w:lvlText w:val="o"/>
      <w:lvlJc w:val="left"/>
      <w:pPr>
        <w:tabs>
          <w:tab w:val="num" w:pos="1440"/>
        </w:tabs>
        <w:ind w:left="1440" w:hanging="360"/>
      </w:pPr>
      <w:rPr>
        <w:rFonts w:ascii="Courier New" w:hAnsi="Courier New" w:hint="default"/>
      </w:rPr>
    </w:lvl>
    <w:lvl w:ilvl="2" w:tplc="8774FB54" w:tentative="1">
      <w:start w:val="1"/>
      <w:numFmt w:val="bullet"/>
      <w:lvlText w:val=""/>
      <w:lvlJc w:val="left"/>
      <w:pPr>
        <w:tabs>
          <w:tab w:val="num" w:pos="2160"/>
        </w:tabs>
        <w:ind w:left="2160" w:hanging="360"/>
      </w:pPr>
      <w:rPr>
        <w:rFonts w:ascii="Symbol" w:hAnsi="Symbol" w:hint="default"/>
      </w:rPr>
    </w:lvl>
    <w:lvl w:ilvl="3" w:tplc="4794632C" w:tentative="1">
      <w:start w:val="1"/>
      <w:numFmt w:val="bullet"/>
      <w:lvlText w:val=""/>
      <w:lvlJc w:val="left"/>
      <w:pPr>
        <w:tabs>
          <w:tab w:val="num" w:pos="2880"/>
        </w:tabs>
        <w:ind w:left="2880" w:hanging="360"/>
      </w:pPr>
      <w:rPr>
        <w:rFonts w:ascii="Symbol" w:hAnsi="Symbol" w:hint="default"/>
      </w:rPr>
    </w:lvl>
    <w:lvl w:ilvl="4" w:tplc="184094F4" w:tentative="1">
      <w:start w:val="1"/>
      <w:numFmt w:val="bullet"/>
      <w:lvlText w:val=""/>
      <w:lvlJc w:val="left"/>
      <w:pPr>
        <w:tabs>
          <w:tab w:val="num" w:pos="3600"/>
        </w:tabs>
        <w:ind w:left="3600" w:hanging="360"/>
      </w:pPr>
      <w:rPr>
        <w:rFonts w:ascii="Symbol" w:hAnsi="Symbol" w:hint="default"/>
      </w:rPr>
    </w:lvl>
    <w:lvl w:ilvl="5" w:tplc="BDE22896" w:tentative="1">
      <w:start w:val="1"/>
      <w:numFmt w:val="bullet"/>
      <w:lvlText w:val=""/>
      <w:lvlJc w:val="left"/>
      <w:pPr>
        <w:tabs>
          <w:tab w:val="num" w:pos="4320"/>
        </w:tabs>
        <w:ind w:left="4320" w:hanging="360"/>
      </w:pPr>
      <w:rPr>
        <w:rFonts w:ascii="Symbol" w:hAnsi="Symbol" w:hint="default"/>
      </w:rPr>
    </w:lvl>
    <w:lvl w:ilvl="6" w:tplc="487655DE" w:tentative="1">
      <w:start w:val="1"/>
      <w:numFmt w:val="bullet"/>
      <w:lvlText w:val=""/>
      <w:lvlJc w:val="left"/>
      <w:pPr>
        <w:tabs>
          <w:tab w:val="num" w:pos="5040"/>
        </w:tabs>
        <w:ind w:left="5040" w:hanging="360"/>
      </w:pPr>
      <w:rPr>
        <w:rFonts w:ascii="Symbol" w:hAnsi="Symbol" w:hint="default"/>
      </w:rPr>
    </w:lvl>
    <w:lvl w:ilvl="7" w:tplc="89E45116" w:tentative="1">
      <w:start w:val="1"/>
      <w:numFmt w:val="bullet"/>
      <w:lvlText w:val=""/>
      <w:lvlJc w:val="left"/>
      <w:pPr>
        <w:tabs>
          <w:tab w:val="num" w:pos="5760"/>
        </w:tabs>
        <w:ind w:left="5760" w:hanging="360"/>
      </w:pPr>
      <w:rPr>
        <w:rFonts w:ascii="Symbol" w:hAnsi="Symbol" w:hint="default"/>
      </w:rPr>
    </w:lvl>
    <w:lvl w:ilvl="8" w:tplc="2B98DDC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0BB07E6"/>
    <w:multiLevelType w:val="hybridMultilevel"/>
    <w:tmpl w:val="786658DA"/>
    <w:lvl w:ilvl="0" w:tplc="F99A3C1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D8658FC"/>
    <w:multiLevelType w:val="hybridMultilevel"/>
    <w:tmpl w:val="27C641BC"/>
    <w:lvl w:ilvl="0" w:tplc="50C60C56">
      <w:start w:val="1"/>
      <w:numFmt w:val="bullet"/>
      <w:lvlText w:val="»"/>
      <w:lvlJc w:val="left"/>
      <w:pPr>
        <w:tabs>
          <w:tab w:val="num" w:pos="720"/>
        </w:tabs>
        <w:ind w:left="720" w:hanging="360"/>
      </w:pPr>
      <w:rPr>
        <w:rFonts w:ascii="Arial" w:hAnsi="Arial" w:hint="default"/>
      </w:rPr>
    </w:lvl>
    <w:lvl w:ilvl="1" w:tplc="8CA66856" w:tentative="1">
      <w:start w:val="1"/>
      <w:numFmt w:val="bullet"/>
      <w:lvlText w:val="»"/>
      <w:lvlJc w:val="left"/>
      <w:pPr>
        <w:tabs>
          <w:tab w:val="num" w:pos="1440"/>
        </w:tabs>
        <w:ind w:left="1440" w:hanging="360"/>
      </w:pPr>
      <w:rPr>
        <w:rFonts w:ascii="Arial" w:hAnsi="Arial" w:hint="default"/>
      </w:rPr>
    </w:lvl>
    <w:lvl w:ilvl="2" w:tplc="464A0CE4">
      <w:start w:val="1"/>
      <w:numFmt w:val="bullet"/>
      <w:lvlText w:val="»"/>
      <w:lvlJc w:val="left"/>
      <w:pPr>
        <w:tabs>
          <w:tab w:val="num" w:pos="2160"/>
        </w:tabs>
        <w:ind w:left="2160" w:hanging="360"/>
      </w:pPr>
      <w:rPr>
        <w:rFonts w:ascii="Arial" w:hAnsi="Arial" w:hint="default"/>
      </w:rPr>
    </w:lvl>
    <w:lvl w:ilvl="3" w:tplc="04A68D70" w:tentative="1">
      <w:start w:val="1"/>
      <w:numFmt w:val="bullet"/>
      <w:lvlText w:val="»"/>
      <w:lvlJc w:val="left"/>
      <w:pPr>
        <w:tabs>
          <w:tab w:val="num" w:pos="2880"/>
        </w:tabs>
        <w:ind w:left="2880" w:hanging="360"/>
      </w:pPr>
      <w:rPr>
        <w:rFonts w:ascii="Arial" w:hAnsi="Arial" w:hint="default"/>
      </w:rPr>
    </w:lvl>
    <w:lvl w:ilvl="4" w:tplc="A3C448C8" w:tentative="1">
      <w:start w:val="1"/>
      <w:numFmt w:val="bullet"/>
      <w:lvlText w:val="»"/>
      <w:lvlJc w:val="left"/>
      <w:pPr>
        <w:tabs>
          <w:tab w:val="num" w:pos="3600"/>
        </w:tabs>
        <w:ind w:left="3600" w:hanging="360"/>
      </w:pPr>
      <w:rPr>
        <w:rFonts w:ascii="Arial" w:hAnsi="Arial" w:hint="default"/>
      </w:rPr>
    </w:lvl>
    <w:lvl w:ilvl="5" w:tplc="B09CC4C4" w:tentative="1">
      <w:start w:val="1"/>
      <w:numFmt w:val="bullet"/>
      <w:lvlText w:val="»"/>
      <w:lvlJc w:val="left"/>
      <w:pPr>
        <w:tabs>
          <w:tab w:val="num" w:pos="4320"/>
        </w:tabs>
        <w:ind w:left="4320" w:hanging="360"/>
      </w:pPr>
      <w:rPr>
        <w:rFonts w:ascii="Arial" w:hAnsi="Arial" w:hint="default"/>
      </w:rPr>
    </w:lvl>
    <w:lvl w:ilvl="6" w:tplc="49804622" w:tentative="1">
      <w:start w:val="1"/>
      <w:numFmt w:val="bullet"/>
      <w:lvlText w:val="»"/>
      <w:lvlJc w:val="left"/>
      <w:pPr>
        <w:tabs>
          <w:tab w:val="num" w:pos="5040"/>
        </w:tabs>
        <w:ind w:left="5040" w:hanging="360"/>
      </w:pPr>
      <w:rPr>
        <w:rFonts w:ascii="Arial" w:hAnsi="Arial" w:hint="default"/>
      </w:rPr>
    </w:lvl>
    <w:lvl w:ilvl="7" w:tplc="E6943CCA" w:tentative="1">
      <w:start w:val="1"/>
      <w:numFmt w:val="bullet"/>
      <w:lvlText w:val="»"/>
      <w:lvlJc w:val="left"/>
      <w:pPr>
        <w:tabs>
          <w:tab w:val="num" w:pos="5760"/>
        </w:tabs>
        <w:ind w:left="5760" w:hanging="360"/>
      </w:pPr>
      <w:rPr>
        <w:rFonts w:ascii="Arial" w:hAnsi="Arial" w:hint="default"/>
      </w:rPr>
    </w:lvl>
    <w:lvl w:ilvl="8" w:tplc="93189E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B36F7F"/>
    <w:multiLevelType w:val="hybridMultilevel"/>
    <w:tmpl w:val="BC14C27C"/>
    <w:lvl w:ilvl="0" w:tplc="28E8BFA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C426788"/>
    <w:multiLevelType w:val="hybridMultilevel"/>
    <w:tmpl w:val="E3EEC43E"/>
    <w:lvl w:ilvl="0" w:tplc="EE4A44B2">
      <w:start w:val="38"/>
      <w:numFmt w:val="bullet"/>
      <w:lvlText w:val="-"/>
      <w:lvlJc w:val="left"/>
      <w:pPr>
        <w:ind w:left="420" w:hanging="420"/>
      </w:pPr>
      <w:rPr>
        <w:rFonts w:ascii="Times New Roman" w:eastAsia="ＭＳ 明朝" w:hAnsi="Times New Roman" w:cs="Times New Roman" w:hint="default"/>
      </w:rPr>
    </w:lvl>
    <w:lvl w:ilvl="1" w:tplc="EE4A44B2">
      <w:start w:val="38"/>
      <w:numFmt w:val="bullet"/>
      <w:lvlText w:val="-"/>
      <w:lvlJc w:val="left"/>
      <w:pPr>
        <w:ind w:left="840" w:hanging="420"/>
      </w:pPr>
      <w:rPr>
        <w:rFonts w:ascii="Times New Roman" w:eastAsia="ＭＳ 明朝" w:hAnsi="Times New Roman" w:cs="Times New Roman" w:hint="default"/>
      </w:rPr>
    </w:lvl>
    <w:lvl w:ilvl="2" w:tplc="EE4A44B2">
      <w:start w:val="38"/>
      <w:numFmt w:val="bullet"/>
      <w:lvlText w:val="-"/>
      <w:lvlJc w:val="left"/>
      <w:pPr>
        <w:ind w:left="1260" w:hanging="420"/>
      </w:pPr>
      <w:rPr>
        <w:rFonts w:ascii="Times New Roman" w:eastAsia="ＭＳ 明朝" w:hAnsi="Times New Roman" w:cs="Times New Roman"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267240D"/>
    <w:multiLevelType w:val="hybridMultilevel"/>
    <w:tmpl w:val="7AAC9E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3E79FA"/>
    <w:multiLevelType w:val="hybridMultilevel"/>
    <w:tmpl w:val="77C65352"/>
    <w:lvl w:ilvl="0" w:tplc="E4ECF012">
      <w:start w:val="1"/>
      <w:numFmt w:val="bullet"/>
      <w:lvlText w:val=""/>
      <w:lvlJc w:val="left"/>
      <w:pPr>
        <w:tabs>
          <w:tab w:val="num" w:pos="720"/>
        </w:tabs>
        <w:ind w:left="720" w:hanging="360"/>
      </w:pPr>
      <w:rPr>
        <w:rFonts w:ascii="Symbol" w:hAnsi="Symbol" w:hint="default"/>
      </w:rPr>
    </w:lvl>
    <w:lvl w:ilvl="1" w:tplc="7A185B78">
      <w:start w:val="238"/>
      <w:numFmt w:val="bullet"/>
      <w:lvlText w:val="o"/>
      <w:lvlJc w:val="left"/>
      <w:pPr>
        <w:tabs>
          <w:tab w:val="num" w:pos="1440"/>
        </w:tabs>
        <w:ind w:left="1440" w:hanging="360"/>
      </w:pPr>
      <w:rPr>
        <w:rFonts w:ascii="Courier New" w:hAnsi="Courier New" w:hint="default"/>
      </w:rPr>
    </w:lvl>
    <w:lvl w:ilvl="2" w:tplc="8BBC37EE" w:tentative="1">
      <w:start w:val="1"/>
      <w:numFmt w:val="bullet"/>
      <w:lvlText w:val=""/>
      <w:lvlJc w:val="left"/>
      <w:pPr>
        <w:tabs>
          <w:tab w:val="num" w:pos="2160"/>
        </w:tabs>
        <w:ind w:left="2160" w:hanging="360"/>
      </w:pPr>
      <w:rPr>
        <w:rFonts w:ascii="Symbol" w:hAnsi="Symbol" w:hint="default"/>
      </w:rPr>
    </w:lvl>
    <w:lvl w:ilvl="3" w:tplc="F6E201FA" w:tentative="1">
      <w:start w:val="1"/>
      <w:numFmt w:val="bullet"/>
      <w:lvlText w:val=""/>
      <w:lvlJc w:val="left"/>
      <w:pPr>
        <w:tabs>
          <w:tab w:val="num" w:pos="2880"/>
        </w:tabs>
        <w:ind w:left="2880" w:hanging="360"/>
      </w:pPr>
      <w:rPr>
        <w:rFonts w:ascii="Symbol" w:hAnsi="Symbol" w:hint="default"/>
      </w:rPr>
    </w:lvl>
    <w:lvl w:ilvl="4" w:tplc="191CA5E6" w:tentative="1">
      <w:start w:val="1"/>
      <w:numFmt w:val="bullet"/>
      <w:lvlText w:val=""/>
      <w:lvlJc w:val="left"/>
      <w:pPr>
        <w:tabs>
          <w:tab w:val="num" w:pos="3600"/>
        </w:tabs>
        <w:ind w:left="3600" w:hanging="360"/>
      </w:pPr>
      <w:rPr>
        <w:rFonts w:ascii="Symbol" w:hAnsi="Symbol" w:hint="default"/>
      </w:rPr>
    </w:lvl>
    <w:lvl w:ilvl="5" w:tplc="1A7A1C48" w:tentative="1">
      <w:start w:val="1"/>
      <w:numFmt w:val="bullet"/>
      <w:lvlText w:val=""/>
      <w:lvlJc w:val="left"/>
      <w:pPr>
        <w:tabs>
          <w:tab w:val="num" w:pos="4320"/>
        </w:tabs>
        <w:ind w:left="4320" w:hanging="360"/>
      </w:pPr>
      <w:rPr>
        <w:rFonts w:ascii="Symbol" w:hAnsi="Symbol" w:hint="default"/>
      </w:rPr>
    </w:lvl>
    <w:lvl w:ilvl="6" w:tplc="5D480E18" w:tentative="1">
      <w:start w:val="1"/>
      <w:numFmt w:val="bullet"/>
      <w:lvlText w:val=""/>
      <w:lvlJc w:val="left"/>
      <w:pPr>
        <w:tabs>
          <w:tab w:val="num" w:pos="5040"/>
        </w:tabs>
        <w:ind w:left="5040" w:hanging="360"/>
      </w:pPr>
      <w:rPr>
        <w:rFonts w:ascii="Symbol" w:hAnsi="Symbol" w:hint="default"/>
      </w:rPr>
    </w:lvl>
    <w:lvl w:ilvl="7" w:tplc="1A0A519C" w:tentative="1">
      <w:start w:val="1"/>
      <w:numFmt w:val="bullet"/>
      <w:lvlText w:val=""/>
      <w:lvlJc w:val="left"/>
      <w:pPr>
        <w:tabs>
          <w:tab w:val="num" w:pos="5760"/>
        </w:tabs>
        <w:ind w:left="5760" w:hanging="360"/>
      </w:pPr>
      <w:rPr>
        <w:rFonts w:ascii="Symbol" w:hAnsi="Symbol" w:hint="default"/>
      </w:rPr>
    </w:lvl>
    <w:lvl w:ilvl="8" w:tplc="5F1E791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55055E4"/>
    <w:multiLevelType w:val="hybridMultilevel"/>
    <w:tmpl w:val="D9C0435A"/>
    <w:lvl w:ilvl="0" w:tplc="69CC1F2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8"/>
  </w:num>
  <w:num w:numId="4">
    <w:abstractNumId w:val="6"/>
  </w:num>
  <w:num w:numId="5">
    <w:abstractNumId w:val="17"/>
  </w:num>
  <w:num w:numId="6">
    <w:abstractNumId w:val="13"/>
  </w:num>
  <w:num w:numId="7">
    <w:abstractNumId w:val="7"/>
  </w:num>
  <w:num w:numId="8">
    <w:abstractNumId w:val="11"/>
  </w:num>
  <w:num w:numId="9">
    <w:abstractNumId w:val="12"/>
  </w:num>
  <w:num w:numId="10">
    <w:abstractNumId w:val="2"/>
  </w:num>
  <w:num w:numId="11">
    <w:abstractNumId w:val="1"/>
  </w:num>
  <w:num w:numId="12">
    <w:abstractNumId w:val="16"/>
  </w:num>
  <w:num w:numId="13">
    <w:abstractNumId w:val="3"/>
  </w:num>
  <w:num w:numId="14">
    <w:abstractNumId w:val="9"/>
  </w:num>
  <w:num w:numId="15">
    <w:abstractNumId w:val="10"/>
  </w:num>
  <w:num w:numId="16">
    <w:abstractNumId w:val="14"/>
  </w:num>
  <w:num w:numId="17">
    <w:abstractNumId w:val="4"/>
  </w:num>
  <w:num w:numId="1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8FD"/>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C1E"/>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69A0"/>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F3A"/>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A54"/>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CFD"/>
    <w:rsid w:val="00295E9E"/>
    <w:rsid w:val="002963B5"/>
    <w:rsid w:val="002964D0"/>
    <w:rsid w:val="00296AA3"/>
    <w:rsid w:val="00296BD3"/>
    <w:rsid w:val="00297214"/>
    <w:rsid w:val="00297333"/>
    <w:rsid w:val="0029746C"/>
    <w:rsid w:val="00297552"/>
    <w:rsid w:val="00297954"/>
    <w:rsid w:val="002A0193"/>
    <w:rsid w:val="002A037C"/>
    <w:rsid w:val="002A0F03"/>
    <w:rsid w:val="002A0F2A"/>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5AA"/>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AE2"/>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4C97"/>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4B3"/>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423"/>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5E23"/>
    <w:rsid w:val="004B641D"/>
    <w:rsid w:val="004B64B6"/>
    <w:rsid w:val="004B66EB"/>
    <w:rsid w:val="004B6AF5"/>
    <w:rsid w:val="004B6AFF"/>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1E65"/>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5B0"/>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1AA"/>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20E"/>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442"/>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5E0E"/>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E6D"/>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DB5"/>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13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287"/>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0C2"/>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1"/>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9C2"/>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2936"/>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61"/>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5E1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172"/>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3C9B"/>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082"/>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A7"/>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3D7"/>
    <w:rsid w:val="00A01A07"/>
    <w:rsid w:val="00A01AE4"/>
    <w:rsid w:val="00A01CA6"/>
    <w:rsid w:val="00A020BD"/>
    <w:rsid w:val="00A0257B"/>
    <w:rsid w:val="00A026CC"/>
    <w:rsid w:val="00A0289C"/>
    <w:rsid w:val="00A02C60"/>
    <w:rsid w:val="00A02F96"/>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583"/>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471"/>
    <w:rsid w:val="00A715B2"/>
    <w:rsid w:val="00A71B87"/>
    <w:rsid w:val="00A71E2C"/>
    <w:rsid w:val="00A7241F"/>
    <w:rsid w:val="00A7293B"/>
    <w:rsid w:val="00A72DBF"/>
    <w:rsid w:val="00A73023"/>
    <w:rsid w:val="00A73256"/>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6ECD"/>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1B"/>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7AF"/>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55C"/>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8FD"/>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C17"/>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7AB"/>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E7F"/>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3B7"/>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2C1"/>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3AC"/>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757"/>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2B81"/>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18C"/>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22"/>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21F"/>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A7E83"/>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183028">
      <w:bodyDiv w:val="1"/>
      <w:marLeft w:val="0"/>
      <w:marRight w:val="0"/>
      <w:marTop w:val="0"/>
      <w:marBottom w:val="0"/>
      <w:divBdr>
        <w:top w:val="none" w:sz="0" w:space="0" w:color="auto"/>
        <w:left w:val="none" w:sz="0" w:space="0" w:color="auto"/>
        <w:bottom w:val="none" w:sz="0" w:space="0" w:color="auto"/>
        <w:right w:val="none" w:sz="0" w:space="0" w:color="auto"/>
      </w:divBdr>
      <w:divsChild>
        <w:div w:id="960574165">
          <w:marLeft w:val="547"/>
          <w:marRight w:val="0"/>
          <w:marTop w:val="0"/>
          <w:marBottom w:val="0"/>
          <w:divBdr>
            <w:top w:val="none" w:sz="0" w:space="0" w:color="auto"/>
            <w:left w:val="none" w:sz="0" w:space="0" w:color="auto"/>
            <w:bottom w:val="none" w:sz="0" w:space="0" w:color="auto"/>
            <w:right w:val="none" w:sz="0" w:space="0" w:color="auto"/>
          </w:divBdr>
        </w:div>
        <w:div w:id="308020938">
          <w:marLeft w:val="1166"/>
          <w:marRight w:val="0"/>
          <w:marTop w:val="0"/>
          <w:marBottom w:val="0"/>
          <w:divBdr>
            <w:top w:val="none" w:sz="0" w:space="0" w:color="auto"/>
            <w:left w:val="none" w:sz="0" w:space="0" w:color="auto"/>
            <w:bottom w:val="none" w:sz="0" w:space="0" w:color="auto"/>
            <w:right w:val="none" w:sz="0" w:space="0" w:color="auto"/>
          </w:divBdr>
        </w:div>
        <w:div w:id="894853394">
          <w:marLeft w:val="547"/>
          <w:marRight w:val="0"/>
          <w:marTop w:val="0"/>
          <w:marBottom w:val="0"/>
          <w:divBdr>
            <w:top w:val="none" w:sz="0" w:space="0" w:color="auto"/>
            <w:left w:val="none" w:sz="0" w:space="0" w:color="auto"/>
            <w:bottom w:val="none" w:sz="0" w:space="0" w:color="auto"/>
            <w:right w:val="none" w:sz="0" w:space="0" w:color="auto"/>
          </w:divBdr>
        </w:div>
        <w:div w:id="1933705793">
          <w:marLeft w:val="547"/>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214787">
      <w:bodyDiv w:val="1"/>
      <w:marLeft w:val="0"/>
      <w:marRight w:val="0"/>
      <w:marTop w:val="0"/>
      <w:marBottom w:val="0"/>
      <w:divBdr>
        <w:top w:val="none" w:sz="0" w:space="0" w:color="auto"/>
        <w:left w:val="none" w:sz="0" w:space="0" w:color="auto"/>
        <w:bottom w:val="none" w:sz="0" w:space="0" w:color="auto"/>
        <w:right w:val="none" w:sz="0" w:space="0" w:color="auto"/>
      </w:divBdr>
      <w:divsChild>
        <w:div w:id="1475175802">
          <w:marLeft w:val="547"/>
          <w:marRight w:val="0"/>
          <w:marTop w:val="0"/>
          <w:marBottom w:val="0"/>
          <w:divBdr>
            <w:top w:val="none" w:sz="0" w:space="0" w:color="auto"/>
            <w:left w:val="none" w:sz="0" w:space="0" w:color="auto"/>
            <w:bottom w:val="none" w:sz="0" w:space="0" w:color="auto"/>
            <w:right w:val="none" w:sz="0" w:space="0" w:color="auto"/>
          </w:divBdr>
        </w:div>
        <w:div w:id="1698308311">
          <w:marLeft w:val="547"/>
          <w:marRight w:val="0"/>
          <w:marTop w:val="0"/>
          <w:marBottom w:val="0"/>
          <w:divBdr>
            <w:top w:val="none" w:sz="0" w:space="0" w:color="auto"/>
            <w:left w:val="none" w:sz="0" w:space="0" w:color="auto"/>
            <w:bottom w:val="none" w:sz="0" w:space="0" w:color="auto"/>
            <w:right w:val="none" w:sz="0" w:space="0" w:color="auto"/>
          </w:divBdr>
        </w:div>
        <w:div w:id="1025638671">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51048">
      <w:bodyDiv w:val="1"/>
      <w:marLeft w:val="0"/>
      <w:marRight w:val="0"/>
      <w:marTop w:val="0"/>
      <w:marBottom w:val="0"/>
      <w:divBdr>
        <w:top w:val="none" w:sz="0" w:space="0" w:color="auto"/>
        <w:left w:val="none" w:sz="0" w:space="0" w:color="auto"/>
        <w:bottom w:val="none" w:sz="0" w:space="0" w:color="auto"/>
        <w:right w:val="none" w:sz="0" w:space="0" w:color="auto"/>
      </w:divBdr>
      <w:divsChild>
        <w:div w:id="2139452838">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9426940">
      <w:bodyDiv w:val="1"/>
      <w:marLeft w:val="0"/>
      <w:marRight w:val="0"/>
      <w:marTop w:val="0"/>
      <w:marBottom w:val="0"/>
      <w:divBdr>
        <w:top w:val="none" w:sz="0" w:space="0" w:color="auto"/>
        <w:left w:val="none" w:sz="0" w:space="0" w:color="auto"/>
        <w:bottom w:val="none" w:sz="0" w:space="0" w:color="auto"/>
        <w:right w:val="none" w:sz="0" w:space="0" w:color="auto"/>
      </w:divBdr>
      <w:divsChild>
        <w:div w:id="422071234">
          <w:marLeft w:val="547"/>
          <w:marRight w:val="0"/>
          <w:marTop w:val="0"/>
          <w:marBottom w:val="0"/>
          <w:divBdr>
            <w:top w:val="none" w:sz="0" w:space="0" w:color="auto"/>
            <w:left w:val="none" w:sz="0" w:space="0" w:color="auto"/>
            <w:bottom w:val="none" w:sz="0" w:space="0" w:color="auto"/>
            <w:right w:val="none" w:sz="0" w:space="0" w:color="auto"/>
          </w:divBdr>
        </w:div>
        <w:div w:id="1099566783">
          <w:marLeft w:val="1166"/>
          <w:marRight w:val="0"/>
          <w:marTop w:val="0"/>
          <w:marBottom w:val="0"/>
          <w:divBdr>
            <w:top w:val="none" w:sz="0" w:space="0" w:color="auto"/>
            <w:left w:val="none" w:sz="0" w:space="0" w:color="auto"/>
            <w:bottom w:val="none" w:sz="0" w:space="0" w:color="auto"/>
            <w:right w:val="none" w:sz="0" w:space="0" w:color="auto"/>
          </w:divBdr>
        </w:div>
        <w:div w:id="1071734569">
          <w:marLeft w:val="547"/>
          <w:marRight w:val="0"/>
          <w:marTop w:val="0"/>
          <w:marBottom w:val="0"/>
          <w:divBdr>
            <w:top w:val="none" w:sz="0" w:space="0" w:color="auto"/>
            <w:left w:val="none" w:sz="0" w:space="0" w:color="auto"/>
            <w:bottom w:val="none" w:sz="0" w:space="0" w:color="auto"/>
            <w:right w:val="none" w:sz="0" w:space="0" w:color="auto"/>
          </w:divBdr>
        </w:div>
        <w:div w:id="1352294858">
          <w:marLeft w:val="547"/>
          <w:marRight w:val="0"/>
          <w:marTop w:val="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932592">
      <w:bodyDiv w:val="1"/>
      <w:marLeft w:val="0"/>
      <w:marRight w:val="0"/>
      <w:marTop w:val="0"/>
      <w:marBottom w:val="0"/>
      <w:divBdr>
        <w:top w:val="none" w:sz="0" w:space="0" w:color="auto"/>
        <w:left w:val="none" w:sz="0" w:space="0" w:color="auto"/>
        <w:bottom w:val="none" w:sz="0" w:space="0" w:color="auto"/>
        <w:right w:val="none" w:sz="0" w:space="0" w:color="auto"/>
      </w:divBdr>
      <w:divsChild>
        <w:div w:id="2114738111">
          <w:marLeft w:val="547"/>
          <w:marRight w:val="0"/>
          <w:marTop w:val="0"/>
          <w:marBottom w:val="0"/>
          <w:divBdr>
            <w:top w:val="none" w:sz="0" w:space="0" w:color="auto"/>
            <w:left w:val="none" w:sz="0" w:space="0" w:color="auto"/>
            <w:bottom w:val="none" w:sz="0" w:space="0" w:color="auto"/>
            <w:right w:val="none" w:sz="0" w:space="0" w:color="auto"/>
          </w:divBdr>
        </w:div>
        <w:div w:id="1801457040">
          <w:marLeft w:val="547"/>
          <w:marRight w:val="0"/>
          <w:marTop w:val="0"/>
          <w:marBottom w:val="0"/>
          <w:divBdr>
            <w:top w:val="none" w:sz="0" w:space="0" w:color="auto"/>
            <w:left w:val="none" w:sz="0" w:space="0" w:color="auto"/>
            <w:bottom w:val="none" w:sz="0" w:space="0" w:color="auto"/>
            <w:right w:val="none" w:sz="0" w:space="0" w:color="auto"/>
          </w:divBdr>
        </w:div>
        <w:div w:id="1094978659">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2726849">
      <w:bodyDiv w:val="1"/>
      <w:marLeft w:val="0"/>
      <w:marRight w:val="0"/>
      <w:marTop w:val="0"/>
      <w:marBottom w:val="0"/>
      <w:divBdr>
        <w:top w:val="none" w:sz="0" w:space="0" w:color="auto"/>
        <w:left w:val="none" w:sz="0" w:space="0" w:color="auto"/>
        <w:bottom w:val="none" w:sz="0" w:space="0" w:color="auto"/>
        <w:right w:val="none" w:sz="0" w:space="0" w:color="auto"/>
      </w:divBdr>
      <w:divsChild>
        <w:div w:id="1653824119">
          <w:marLeft w:val="547"/>
          <w:marRight w:val="0"/>
          <w:marTop w:val="0"/>
          <w:marBottom w:val="0"/>
          <w:divBdr>
            <w:top w:val="none" w:sz="0" w:space="0" w:color="auto"/>
            <w:left w:val="none" w:sz="0" w:space="0" w:color="auto"/>
            <w:bottom w:val="none" w:sz="0" w:space="0" w:color="auto"/>
            <w:right w:val="none" w:sz="0" w:space="0" w:color="auto"/>
          </w:divBdr>
        </w:div>
        <w:div w:id="1442798012">
          <w:marLeft w:val="547"/>
          <w:marRight w:val="0"/>
          <w:marTop w:val="0"/>
          <w:marBottom w:val="0"/>
          <w:divBdr>
            <w:top w:val="none" w:sz="0" w:space="0" w:color="auto"/>
            <w:left w:val="none" w:sz="0" w:space="0" w:color="auto"/>
            <w:bottom w:val="none" w:sz="0" w:space="0" w:color="auto"/>
            <w:right w:val="none" w:sz="0" w:space="0" w:color="auto"/>
          </w:divBdr>
        </w:div>
        <w:div w:id="1511260499">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3624436">
      <w:bodyDiv w:val="1"/>
      <w:marLeft w:val="0"/>
      <w:marRight w:val="0"/>
      <w:marTop w:val="0"/>
      <w:marBottom w:val="0"/>
      <w:divBdr>
        <w:top w:val="none" w:sz="0" w:space="0" w:color="auto"/>
        <w:left w:val="none" w:sz="0" w:space="0" w:color="auto"/>
        <w:bottom w:val="none" w:sz="0" w:space="0" w:color="auto"/>
        <w:right w:val="none" w:sz="0" w:space="0" w:color="auto"/>
      </w:divBdr>
      <w:divsChild>
        <w:div w:id="1178540173">
          <w:marLeft w:val="547"/>
          <w:marRight w:val="0"/>
          <w:marTop w:val="0"/>
          <w:marBottom w:val="0"/>
          <w:divBdr>
            <w:top w:val="none" w:sz="0" w:space="0" w:color="auto"/>
            <w:left w:val="none" w:sz="0" w:space="0" w:color="auto"/>
            <w:bottom w:val="none" w:sz="0" w:space="0" w:color="auto"/>
            <w:right w:val="none" w:sz="0" w:space="0" w:color="auto"/>
          </w:divBdr>
        </w:div>
        <w:div w:id="2011326151">
          <w:marLeft w:val="1166"/>
          <w:marRight w:val="0"/>
          <w:marTop w:val="0"/>
          <w:marBottom w:val="0"/>
          <w:divBdr>
            <w:top w:val="none" w:sz="0" w:space="0" w:color="auto"/>
            <w:left w:val="none" w:sz="0" w:space="0" w:color="auto"/>
            <w:bottom w:val="none" w:sz="0" w:space="0" w:color="auto"/>
            <w:right w:val="none" w:sz="0" w:space="0" w:color="auto"/>
          </w:divBdr>
        </w:div>
        <w:div w:id="1013338053">
          <w:marLeft w:val="547"/>
          <w:marRight w:val="0"/>
          <w:marTop w:val="0"/>
          <w:marBottom w:val="0"/>
          <w:divBdr>
            <w:top w:val="none" w:sz="0" w:space="0" w:color="auto"/>
            <w:left w:val="none" w:sz="0" w:space="0" w:color="auto"/>
            <w:bottom w:val="none" w:sz="0" w:space="0" w:color="auto"/>
            <w:right w:val="none" w:sz="0" w:space="0" w:color="auto"/>
          </w:divBdr>
        </w:div>
        <w:div w:id="1322930908">
          <w:marLeft w:val="547"/>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7604650">
      <w:bodyDiv w:val="1"/>
      <w:marLeft w:val="0"/>
      <w:marRight w:val="0"/>
      <w:marTop w:val="0"/>
      <w:marBottom w:val="0"/>
      <w:divBdr>
        <w:top w:val="none" w:sz="0" w:space="0" w:color="auto"/>
        <w:left w:val="none" w:sz="0" w:space="0" w:color="auto"/>
        <w:bottom w:val="none" w:sz="0" w:space="0" w:color="auto"/>
        <w:right w:val="none" w:sz="0" w:space="0" w:color="auto"/>
      </w:divBdr>
      <w:divsChild>
        <w:div w:id="1636258077">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A3BAE-A9C9-476B-A96D-E7F7DFCB6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2798</TotalTime>
  <Pages>17</Pages>
  <Words>6910</Words>
  <Characters>39387</Characters>
  <Application>Microsoft Office Word</Application>
  <DocSecurity>0</DocSecurity>
  <Lines>328</Lines>
  <Paragraphs>92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215</cp:revision>
  <cp:lastPrinted>2016-09-21T11:03:00Z</cp:lastPrinted>
  <dcterms:created xsi:type="dcterms:W3CDTF">2019-02-15T07:05:00Z</dcterms:created>
  <dcterms:modified xsi:type="dcterms:W3CDTF">2020-04-10T09:34:00Z</dcterms:modified>
</cp:coreProperties>
</file>